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37" w:rsidRPr="00F3570F" w:rsidRDefault="00BB2337" w:rsidP="00CA76E6">
      <w:pPr>
        <w:ind w:left="113" w:right="118"/>
        <w:rPr>
          <w:rFonts w:ascii="Proxima Nova Lt" w:hAnsi="Proxima Nova Lt"/>
          <w:sz w:val="20"/>
        </w:rPr>
      </w:pPr>
      <w:r w:rsidRPr="00F3570F">
        <w:rPr>
          <w:rFonts w:ascii="Proxima Nova Lt" w:hAnsi="Proxima Nova Lt"/>
          <w:color w:val="231F20"/>
          <w:sz w:val="20"/>
        </w:rPr>
        <w:t>JP Corry is the leading Builders Merchants in Northern Ireland. Our</w:t>
      </w:r>
      <w:r>
        <w:rPr>
          <w:rFonts w:ascii="Proxima Nova Lt" w:hAnsi="Proxima Nova Lt"/>
          <w:color w:val="231F20"/>
          <w:sz w:val="20"/>
        </w:rPr>
        <w:t xml:space="preserve"> name is renowned for providing excellent </w:t>
      </w:r>
      <w:r w:rsidRPr="00F3570F">
        <w:rPr>
          <w:rFonts w:ascii="Proxima Nova Lt" w:hAnsi="Proxima Nova Lt"/>
          <w:color w:val="231F20"/>
          <w:sz w:val="20"/>
        </w:rPr>
        <w:t xml:space="preserve">quality </w:t>
      </w:r>
      <w:r>
        <w:rPr>
          <w:rFonts w:ascii="Proxima Nova Lt" w:hAnsi="Proxima Nova Lt"/>
          <w:color w:val="231F20"/>
          <w:sz w:val="20"/>
        </w:rPr>
        <w:t xml:space="preserve">and </w:t>
      </w:r>
      <w:r w:rsidRPr="00F3570F">
        <w:rPr>
          <w:rFonts w:ascii="Proxima Nova Lt" w:hAnsi="Proxima Nova Lt"/>
          <w:color w:val="231F20"/>
          <w:sz w:val="20"/>
        </w:rPr>
        <w:t xml:space="preserve">service in the supply of building materials and timber based products. Within JP Corry we provide excellent career </w:t>
      </w:r>
      <w:r>
        <w:rPr>
          <w:rFonts w:ascii="Proxima Nova Lt" w:hAnsi="Proxima Nova Lt"/>
          <w:color w:val="231F20"/>
          <w:sz w:val="20"/>
        </w:rPr>
        <w:t xml:space="preserve">prospects </w:t>
      </w:r>
      <w:r w:rsidRPr="00F3570F">
        <w:rPr>
          <w:rFonts w:ascii="Proxima Nova Lt" w:hAnsi="Proxima Nova Lt"/>
          <w:color w:val="231F20"/>
          <w:sz w:val="20"/>
        </w:rPr>
        <w:t>in a challenging and rewarding environment.</w:t>
      </w:r>
      <w:r>
        <w:rPr>
          <w:rFonts w:ascii="Proxima Nova Lt" w:hAnsi="Proxima Nova Lt"/>
          <w:sz w:val="20"/>
        </w:rPr>
        <w:t xml:space="preserve"> </w:t>
      </w:r>
      <w:r w:rsidRPr="00F3570F">
        <w:rPr>
          <w:rFonts w:ascii="Proxima Nova Lt" w:hAnsi="Proxima Nova Lt"/>
          <w:color w:val="231F20"/>
          <w:sz w:val="20"/>
        </w:rPr>
        <w:t>By hiring the right people for the job, and providing the right tools and training, we offer the opportunit</w:t>
      </w:r>
      <w:r>
        <w:rPr>
          <w:rFonts w:ascii="Proxima Nova Lt" w:hAnsi="Proxima Nova Lt"/>
          <w:color w:val="231F20"/>
          <w:sz w:val="20"/>
        </w:rPr>
        <w:t xml:space="preserve">ies to make your career a successful one. </w:t>
      </w:r>
    </w:p>
    <w:p w:rsidR="00141721" w:rsidRPr="00141721" w:rsidRDefault="00141721" w:rsidP="002574B9">
      <w:pPr>
        <w:pStyle w:val="BodyText"/>
        <w:ind w:left="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17DC93" wp14:editId="4F75B317">
                <wp:simplePos x="0" y="0"/>
                <wp:positionH relativeFrom="page">
                  <wp:posOffset>579755</wp:posOffset>
                </wp:positionH>
                <wp:positionV relativeFrom="paragraph">
                  <wp:posOffset>144780</wp:posOffset>
                </wp:positionV>
                <wp:extent cx="6374765" cy="0"/>
                <wp:effectExtent l="0" t="0" r="26035" b="19050"/>
                <wp:wrapTopAndBottom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54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11.4pt" to="54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lIAIAAEIEAAAOAAAAZHJzL2Uyb0RvYy54bWysU02P2jAQvVfqf7B8hyRs+NiIsOoS6IVu&#10;kXb7A4ztEKuObdmGgKr+944dQGx7qapenHFm5s2bmef506mV6MitE1qVOBumGHFFNRNqX+Jvb+vB&#10;DCPniWJEasVLfOYOPy0+fph3puAj3WjJuEUAolzRmRI33psiSRxteEvcUBuuwFlr2xIPV7tPmCUd&#10;oLcyGaXpJOm0ZcZqyp2Dv1XvxIuIX9ec+q917bhHssTAzcfTxnMXzmQxJ8XeEtMIeqFB/oFFS4SC&#10;ojeoiniCDlb8AdUKarXTtR9S3Sa6rgXlsQfoJkt/6+a1IYbHXmA4ztzG5P4fLH05bi0SrMSjDCNF&#10;WtjRRiiOxmE0nXEFRCzV1obm6Em9mo2m3x1SetkQteeR4tvZQFoWMpJ3KeHiDBTYdV80gxhy8DrO&#10;6VTbNkDCBNApruN8Wwc/eUTh5+Rhmk8nY4zo1ZeQ4pporPOfuW5RMEosgXMEJseN84EIKa4hoY7S&#10;ayFl3LZUqAvg4zQmOC0FC84Q5ux+t5QWHUnQyzh/Hj3HrsBzHxaQK+KaPi66eiVZfVAsVmk4YauL&#10;7YmQvQ2spAqFoEfgebF6pfx4TB9Xs9UsH+SjyWqQp1U1+LRe5oPJOpuOq4dquayyn4FzlheNYIyr&#10;QPuq2iz/O1Vc3k+vt5tub/NJ3qPHQQLZ6zeSjksOe+0VstPsvLXX5YNQY/DlUYWXcH8H+/7pL34B&#10;AAD//wMAUEsDBBQABgAIAAAAIQA/Cety3QAAAAkBAAAPAAAAZHJzL2Rvd25yZXYueG1sTI/BTsMw&#10;EETvSP0Haytxo06NipoQp6qQygkkSBHi6MRLEhGvg+0m4e9xxaEcd2Y0+ybfzaZnIzrfWZKwXiXA&#10;kGqrO2okvB0PN1tgPijSqreEEn7Qw65YXOUq03aiVxzL0LBYQj5TEtoQhoxzX7dolF/ZASl6n9YZ&#10;FeLpGq6dmmK56blIkjtuVEfxQ6sGfGix/ipPRsJorEtfNh+mFO9PU/X9+Lw/CC3l9XLe3wMLOIdL&#10;GM74ER2KyFTZE2nPegnp+jYmJQgRF5z9JN0IYNWfwouc/19Q/AIAAP//AwBQSwECLQAUAAYACAAA&#10;ACEAtoM4kv4AAADhAQAAEwAAAAAAAAAAAAAAAAAAAAAAW0NvbnRlbnRfVHlwZXNdLnhtbFBLAQIt&#10;ABQABgAIAAAAIQA4/SH/1gAAAJQBAAALAAAAAAAAAAAAAAAAAC8BAABfcmVscy8ucmVsc1BLAQIt&#10;ABQABgAIAAAAIQDWc7OlIAIAAEIEAAAOAAAAAAAAAAAAAAAAAC4CAABkcnMvZTJvRG9jLnhtbFBL&#10;AQItABQABgAIAAAAIQA/Cety3QAAAAkBAAAPAAAAAAAAAAAAAAAAAHoEAABkcnMvZG93bnJldi54&#10;bWxQSwUGAAAAAAQABADzAAAAhAUAAAAA&#10;" strokecolor="#054b2b" strokeweight=".5pt">
                <w10:wrap type="topAndBottom" anchorx="page"/>
              </v:line>
            </w:pict>
          </mc:Fallback>
        </mc:AlternateContent>
      </w:r>
      <w:r>
        <w:rPr>
          <w:rFonts w:ascii="Proxima Nova Lt" w:hAnsi="Proxima Nova Lt"/>
          <w:color w:val="6ABF67"/>
          <w:sz w:val="28"/>
        </w:rPr>
        <w:br/>
      </w:r>
      <w:r w:rsidRPr="00312816">
        <w:rPr>
          <w:rFonts w:ascii="Proxima Nova Lt" w:hAnsi="Proxima Nova Lt"/>
          <w:color w:val="6ABF67"/>
          <w:sz w:val="28"/>
        </w:rPr>
        <w:t>We are currently recruiting for a:</w:t>
      </w:r>
    </w:p>
    <w:p w:rsidR="006815D8" w:rsidRPr="00B9346C" w:rsidRDefault="00141721" w:rsidP="002574B9">
      <w:pPr>
        <w:rPr>
          <w:rFonts w:ascii="Calibri" w:eastAsia="Times New Roman" w:hAnsi="Calibri" w:cs="Calibri"/>
          <w:color w:val="333333"/>
          <w:lang w:val="en-GB" w:eastAsia="en-GB"/>
        </w:rPr>
      </w:pPr>
      <w:r>
        <w:rPr>
          <w:sz w:val="25"/>
        </w:rPr>
        <w:br/>
      </w:r>
      <w:r w:rsidR="004E47D9">
        <w:rPr>
          <w:rFonts w:ascii="ProximaNova-Semibold"/>
          <w:b/>
          <w:color w:val="054B2B"/>
          <w:sz w:val="52"/>
          <w:szCs w:val="52"/>
        </w:rPr>
        <w:t>Customer Service Assistant - Counter</w:t>
      </w:r>
      <w:r>
        <w:rPr>
          <w:rFonts w:ascii="ProximaNova-Semibold"/>
          <w:b/>
          <w:sz w:val="52"/>
          <w:szCs w:val="52"/>
        </w:rPr>
        <w:t xml:space="preserve"> - </w:t>
      </w:r>
      <w:r w:rsidR="006815D8">
        <w:rPr>
          <w:rFonts w:ascii="Proxima Nova Lt" w:hAnsi="Proxima Nova Lt"/>
          <w:color w:val="054B2B"/>
          <w:sz w:val="27"/>
        </w:rPr>
        <w:t xml:space="preserve">Ref: </w:t>
      </w:r>
      <w:r w:rsidR="00B9346C" w:rsidRPr="00B9346C">
        <w:rPr>
          <w:rFonts w:ascii="Calibri" w:eastAsia="Times New Roman" w:hAnsi="Calibri" w:cs="Calibri"/>
          <w:color w:val="333333"/>
          <w:lang w:val="en-GB" w:eastAsia="en-GB"/>
        </w:rPr>
        <w:t>CORR56679</w:t>
      </w:r>
      <w:r w:rsidR="006815D8">
        <w:rPr>
          <w:rFonts w:ascii="Proxima Nova Lt" w:hAnsi="Proxima Nova Lt"/>
          <w:color w:val="054B2B"/>
          <w:sz w:val="27"/>
        </w:rPr>
        <w:t xml:space="preserve"> </w:t>
      </w:r>
    </w:p>
    <w:p w:rsidR="00141721" w:rsidRPr="00312816" w:rsidRDefault="00141721" w:rsidP="002574B9">
      <w:pPr>
        <w:pStyle w:val="Heading1"/>
        <w:ind w:left="0"/>
        <w:rPr>
          <w:rFonts w:ascii="Proxima Nova Medium" w:hAnsi="Proxima Nova Medium"/>
          <w:sz w:val="26"/>
        </w:rPr>
      </w:pPr>
      <w:r>
        <w:rPr>
          <w:rFonts w:ascii="Proxima Nova Medium" w:hAnsi="Proxima Nova Medium"/>
          <w:color w:val="6ABF67"/>
          <w:sz w:val="26"/>
        </w:rPr>
        <w:br/>
      </w:r>
      <w:r w:rsidRPr="00312816">
        <w:rPr>
          <w:rFonts w:ascii="Proxima Nova Medium" w:hAnsi="Proxima Nova Medium"/>
          <w:color w:val="6ABF67"/>
          <w:sz w:val="26"/>
        </w:rPr>
        <w:t xml:space="preserve">Based: </w:t>
      </w:r>
      <w:r w:rsidR="00891C64">
        <w:rPr>
          <w:rFonts w:ascii="Proxima Nova Medium" w:hAnsi="Proxima Nova Medium"/>
          <w:color w:val="6ABF67"/>
          <w:sz w:val="26"/>
        </w:rPr>
        <w:t>Derry / Londonderry Branch</w:t>
      </w:r>
    </w:p>
    <w:p w:rsidR="00141721" w:rsidRPr="00312816" w:rsidRDefault="00141721" w:rsidP="002574B9">
      <w:pPr>
        <w:pStyle w:val="Heading1"/>
        <w:rPr>
          <w:rFonts w:ascii="Proxima Nova Medium" w:hAnsi="Proxima Nova Medium"/>
          <w:color w:val="6ABF67"/>
          <w:sz w:val="26"/>
        </w:rPr>
      </w:pPr>
    </w:p>
    <w:p w:rsidR="00141721" w:rsidRPr="00312816" w:rsidRDefault="00141721" w:rsidP="002574B9">
      <w:pPr>
        <w:pStyle w:val="Heading1"/>
        <w:spacing w:line="360" w:lineRule="auto"/>
        <w:ind w:left="0"/>
        <w:rPr>
          <w:rFonts w:ascii="Proxima Nova Medium" w:hAnsi="Proxima Nova Medium"/>
          <w:sz w:val="26"/>
        </w:rPr>
      </w:pPr>
      <w:r w:rsidRPr="00312816">
        <w:rPr>
          <w:rFonts w:ascii="Proxima Nova Medium" w:hAnsi="Proxima Nova Medium"/>
          <w:color w:val="6ABF67"/>
          <w:sz w:val="26"/>
        </w:rPr>
        <w:t>About this role:</w:t>
      </w:r>
    </w:p>
    <w:p w:rsidR="00CA76E6" w:rsidRDefault="00891C64" w:rsidP="00CA76E6">
      <w:pPr>
        <w:pStyle w:val="Heading1"/>
        <w:spacing w:line="360" w:lineRule="auto"/>
        <w:ind w:left="0"/>
        <w:rPr>
          <w:rFonts w:ascii="Proxima Nova Lt" w:hAnsi="Proxima Nova Lt"/>
          <w:color w:val="231F20"/>
          <w:spacing w:val="-3"/>
          <w:sz w:val="20"/>
        </w:rPr>
      </w:pPr>
      <w:r>
        <w:rPr>
          <w:rFonts w:ascii="Proxima Nova Lt" w:hAnsi="Proxima Nova Lt"/>
          <w:color w:val="231F20"/>
          <w:spacing w:val="-3"/>
          <w:sz w:val="20"/>
        </w:rPr>
        <w:t xml:space="preserve">Working on the </w:t>
      </w:r>
      <w:r w:rsidR="004E47D9">
        <w:rPr>
          <w:rFonts w:ascii="Proxima Nova Lt" w:hAnsi="Proxima Nova Lt"/>
          <w:color w:val="231F20"/>
          <w:spacing w:val="-3"/>
          <w:sz w:val="20"/>
        </w:rPr>
        <w:t>trade</w:t>
      </w:r>
      <w:r>
        <w:rPr>
          <w:rFonts w:ascii="Proxima Nova Lt" w:hAnsi="Proxima Nova Lt"/>
          <w:color w:val="231F20"/>
          <w:spacing w:val="-3"/>
          <w:sz w:val="20"/>
        </w:rPr>
        <w:t xml:space="preserve"> counter, the main purpose of your role will involve proactively maximizing sales and margin, whilst developing and maintaining good customer relations within your branch. </w:t>
      </w:r>
    </w:p>
    <w:p w:rsidR="00BB2337" w:rsidRPr="00312816" w:rsidRDefault="00141721" w:rsidP="002574B9">
      <w:pPr>
        <w:pStyle w:val="Heading1"/>
        <w:ind w:left="0"/>
        <w:rPr>
          <w:rFonts w:ascii="Proxima Nova Medium" w:hAnsi="Proxima Nova Medium"/>
          <w:sz w:val="26"/>
        </w:rPr>
      </w:pPr>
      <w:r>
        <w:rPr>
          <w:rFonts w:ascii="Proxima Nova Medium" w:hAnsi="Proxima Nova Medium"/>
          <w:color w:val="6ABF67"/>
          <w:sz w:val="26"/>
        </w:rPr>
        <w:br/>
      </w:r>
      <w:r w:rsidRPr="00312816">
        <w:rPr>
          <w:rFonts w:ascii="Proxima Nova Medium" w:hAnsi="Proxima Nova Medium"/>
          <w:color w:val="6ABF67"/>
          <w:sz w:val="26"/>
        </w:rPr>
        <w:t>Duties to include:</w:t>
      </w:r>
      <w:r w:rsidR="00BB2337">
        <w:rPr>
          <w:rFonts w:ascii="Proxima Nova Medium" w:hAnsi="Proxima Nova Medium"/>
          <w:color w:val="6ABF67"/>
          <w:sz w:val="26"/>
        </w:rPr>
        <w:t xml:space="preserve"> </w:t>
      </w:r>
      <w:r w:rsidR="00BB2337" w:rsidRPr="00312816">
        <w:rPr>
          <w:rFonts w:ascii="Proxima Nova Medium" w:hAnsi="Proxima Nova Medium"/>
          <w:color w:val="6ABF67"/>
          <w:sz w:val="26"/>
        </w:rPr>
        <w:t>Duties to include:</w:t>
      </w:r>
    </w:p>
    <w:p w:rsidR="00891C64" w:rsidRPr="00891C64" w:rsidRDefault="00891C64" w:rsidP="00891C64">
      <w:pPr>
        <w:pStyle w:val="ListParagraph"/>
        <w:tabs>
          <w:tab w:val="left" w:pos="245"/>
        </w:tabs>
        <w:spacing w:before="0" w:line="360" w:lineRule="auto"/>
        <w:ind w:left="601" w:firstLine="0"/>
        <w:rPr>
          <w:rFonts w:ascii="Proxima Nova Lt" w:hAnsi="Proxima Nova Lt"/>
          <w:sz w:val="20"/>
        </w:rPr>
      </w:pPr>
    </w:p>
    <w:p w:rsidR="00BB2337" w:rsidRDefault="00891C64" w:rsidP="002574B9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Carry out all cash transactions, refunds and till processes accurately and in accordance with branch procedures</w:t>
      </w:r>
    </w:p>
    <w:p w:rsidR="00794BF4" w:rsidRDefault="00794BF4" w:rsidP="002574B9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Ensure sufficient levels of stock are on the shop floor, ordering more as required</w:t>
      </w:r>
    </w:p>
    <w:p w:rsidR="00794BF4" w:rsidRDefault="00794BF4" w:rsidP="00794BF4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Prove an exceptional level of customer service to all customers. Building relationships both over the phone and face to face</w:t>
      </w:r>
    </w:p>
    <w:p w:rsidR="00794BF4" w:rsidRDefault="00794BF4" w:rsidP="00794BF4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Ensuring ‘good housekeeping’ throughout the store</w:t>
      </w:r>
    </w:p>
    <w:p w:rsidR="00794BF4" w:rsidRPr="00AD643D" w:rsidRDefault="00794BF4" w:rsidP="00794BF4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 xml:space="preserve">Ensuring your knowledge of products, technology and </w:t>
      </w:r>
      <w:r>
        <w:rPr>
          <w:rFonts w:ascii="Proxima Nova Lt" w:hAnsi="Proxima Nova Lt"/>
          <w:sz w:val="20"/>
        </w:rPr>
        <w:t xml:space="preserve">EHS </w:t>
      </w:r>
      <w:r>
        <w:rPr>
          <w:rFonts w:ascii="Proxima Nova Lt" w:hAnsi="Proxima Nova Lt"/>
          <w:sz w:val="20"/>
        </w:rPr>
        <w:t>regulations is up to date</w:t>
      </w:r>
    </w:p>
    <w:p w:rsidR="00BB2337" w:rsidRPr="00312816" w:rsidRDefault="00BB2337" w:rsidP="002574B9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 w:rsidRPr="00312816">
        <w:rPr>
          <w:rFonts w:ascii="Proxima Nova Lt" w:hAnsi="Proxima Nova Lt"/>
          <w:sz w:val="20"/>
        </w:rPr>
        <w:t xml:space="preserve">Any other </w:t>
      </w:r>
      <w:r>
        <w:rPr>
          <w:rFonts w:ascii="Proxima Nova Lt" w:hAnsi="Proxima Nova Lt"/>
          <w:sz w:val="20"/>
        </w:rPr>
        <w:t xml:space="preserve">reasonable </w:t>
      </w:r>
      <w:r w:rsidRPr="00312816">
        <w:rPr>
          <w:rFonts w:ascii="Proxima Nova Lt" w:hAnsi="Proxima Nova Lt"/>
          <w:sz w:val="20"/>
        </w:rPr>
        <w:t xml:space="preserve">duties deemed necessary </w:t>
      </w:r>
    </w:p>
    <w:p w:rsidR="00BB2337" w:rsidRPr="00312816" w:rsidRDefault="00BB2337" w:rsidP="002574B9">
      <w:pPr>
        <w:tabs>
          <w:tab w:val="left" w:pos="245"/>
        </w:tabs>
        <w:spacing w:line="360" w:lineRule="auto"/>
        <w:rPr>
          <w:rFonts w:ascii="Proxima Nova Lt" w:hAnsi="Proxima Nova Lt"/>
          <w:sz w:val="20"/>
        </w:rPr>
      </w:pPr>
    </w:p>
    <w:p w:rsidR="00BB2337" w:rsidRPr="00312816" w:rsidRDefault="00BB2337" w:rsidP="002574B9">
      <w:pPr>
        <w:pStyle w:val="Heading1"/>
        <w:spacing w:line="360" w:lineRule="auto"/>
        <w:rPr>
          <w:rFonts w:ascii="Proxima Nova Medium" w:hAnsi="Proxima Nova Medium"/>
          <w:sz w:val="26"/>
        </w:rPr>
      </w:pPr>
      <w:r>
        <w:rPr>
          <w:rFonts w:ascii="Proxima Nova Medium" w:hAnsi="Proxima Nova Medium"/>
          <w:color w:val="6ABF67"/>
          <w:sz w:val="26"/>
        </w:rPr>
        <w:t>Suitable a</w:t>
      </w:r>
      <w:r w:rsidRPr="00312816">
        <w:rPr>
          <w:rFonts w:ascii="Proxima Nova Medium" w:hAnsi="Proxima Nova Medium"/>
          <w:color w:val="6ABF67"/>
          <w:sz w:val="26"/>
        </w:rPr>
        <w:t>pplicants will ideally be/have:</w:t>
      </w:r>
    </w:p>
    <w:p w:rsidR="00BB2337" w:rsidRDefault="00BB2337" w:rsidP="002574B9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 xml:space="preserve">A proven </w:t>
      </w:r>
      <w:r w:rsidR="00891C64">
        <w:rPr>
          <w:rFonts w:ascii="Proxima Nova Lt" w:hAnsi="Proxima Nova Lt"/>
          <w:sz w:val="20"/>
        </w:rPr>
        <w:t>e</w:t>
      </w:r>
      <w:r w:rsidR="003C1115">
        <w:rPr>
          <w:rFonts w:ascii="Proxima Nova Lt" w:hAnsi="Proxima Nova Lt"/>
          <w:sz w:val="20"/>
        </w:rPr>
        <w:t>xperience in a sales based role</w:t>
      </w:r>
    </w:p>
    <w:p w:rsidR="003C1115" w:rsidRPr="00312816" w:rsidRDefault="003C1115" w:rsidP="002574B9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Current knowledge of Health and Safety legislation</w:t>
      </w:r>
    </w:p>
    <w:p w:rsidR="00BB2337" w:rsidRDefault="00CA696C" w:rsidP="002574B9">
      <w:pPr>
        <w:pStyle w:val="ListParagraph"/>
        <w:numPr>
          <w:ilvl w:val="0"/>
          <w:numId w:val="1"/>
        </w:numPr>
        <w:spacing w:before="0" w:line="360" w:lineRule="auto"/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 xml:space="preserve">A passion for delivering </w:t>
      </w:r>
      <w:r w:rsidR="00891C64">
        <w:rPr>
          <w:rFonts w:ascii="Proxima Nova Lt" w:hAnsi="Proxima Nova Lt"/>
          <w:sz w:val="20"/>
        </w:rPr>
        <w:t>customer service excellence</w:t>
      </w:r>
    </w:p>
    <w:p w:rsidR="00CA696C" w:rsidRPr="00A236F7" w:rsidRDefault="003B7101" w:rsidP="00A236F7">
      <w:pPr>
        <w:pStyle w:val="ListParagraph"/>
        <w:numPr>
          <w:ilvl w:val="0"/>
          <w:numId w:val="1"/>
        </w:numPr>
        <w:spacing w:before="0" w:line="360" w:lineRule="auto"/>
        <w:ind w:left="601" w:hanging="357"/>
        <w:rPr>
          <w:rFonts w:ascii="Proxima Nova Lt" w:hAnsi="Proxima Nova Lt"/>
          <w:sz w:val="20"/>
        </w:rPr>
      </w:pPr>
      <w:r w:rsidRPr="00CA696C">
        <w:rPr>
          <w:rFonts w:ascii="Proxima Nova Lt" w:hAnsi="Proxima Nova Lt"/>
          <w:sz w:val="20"/>
        </w:rPr>
        <w:t>Comp</w:t>
      </w:r>
      <w:r w:rsidR="00891C64" w:rsidRPr="00CA696C">
        <w:rPr>
          <w:rFonts w:ascii="Proxima Nova Lt" w:hAnsi="Proxima Nova Lt"/>
          <w:sz w:val="20"/>
        </w:rPr>
        <w:t>e</w:t>
      </w:r>
      <w:bookmarkStart w:id="0" w:name="_GoBack"/>
      <w:bookmarkEnd w:id="0"/>
      <w:r w:rsidR="00891C64" w:rsidRPr="00CA696C">
        <w:rPr>
          <w:rFonts w:ascii="Proxima Nova Lt" w:hAnsi="Proxima Nova Lt"/>
          <w:sz w:val="20"/>
        </w:rPr>
        <w:t>tent</w:t>
      </w:r>
      <w:r w:rsidR="00CA696C" w:rsidRPr="00CA696C">
        <w:rPr>
          <w:rFonts w:ascii="Proxima Nova Lt" w:hAnsi="Proxima Nova Lt"/>
          <w:sz w:val="20"/>
        </w:rPr>
        <w:t xml:space="preserve"> in the </w:t>
      </w:r>
      <w:r w:rsidR="00A236F7">
        <w:rPr>
          <w:rFonts w:ascii="Proxima Nova Lt" w:hAnsi="Proxima Nova Lt"/>
          <w:sz w:val="20"/>
        </w:rPr>
        <w:t>use</w:t>
      </w:r>
      <w:r w:rsidR="00891C64" w:rsidRPr="00A236F7">
        <w:rPr>
          <w:rFonts w:ascii="Proxima Nova Lt" w:hAnsi="Proxima Nova Lt"/>
          <w:sz w:val="20"/>
        </w:rPr>
        <w:t xml:space="preserve"> of IT </w:t>
      </w:r>
    </w:p>
    <w:p w:rsidR="00A236F7" w:rsidRDefault="00A236F7" w:rsidP="00A236F7">
      <w:pPr>
        <w:pStyle w:val="ListParagraph"/>
        <w:numPr>
          <w:ilvl w:val="0"/>
          <w:numId w:val="1"/>
        </w:numPr>
        <w:tabs>
          <w:tab w:val="left" w:pos="245"/>
        </w:tabs>
        <w:spacing w:before="0" w:line="360" w:lineRule="auto"/>
        <w:ind w:left="601" w:hanging="357"/>
        <w:rPr>
          <w:rFonts w:ascii="Proxima Nova Lt" w:hAnsi="Proxima Nova Lt"/>
          <w:sz w:val="20"/>
        </w:rPr>
      </w:pPr>
      <w:r w:rsidRPr="00312816">
        <w:rPr>
          <w:rFonts w:ascii="Proxima Nova Lt" w:hAnsi="Proxima Nova Lt"/>
          <w:sz w:val="20"/>
        </w:rPr>
        <w:t>Strong communication and interpersonal skills</w:t>
      </w:r>
    </w:p>
    <w:p w:rsidR="003B7101" w:rsidRPr="00CA696C" w:rsidRDefault="003B7101" w:rsidP="002574B9">
      <w:pPr>
        <w:pStyle w:val="ListParagraph"/>
        <w:numPr>
          <w:ilvl w:val="0"/>
          <w:numId w:val="1"/>
        </w:numPr>
        <w:spacing w:before="0" w:line="360" w:lineRule="auto"/>
        <w:ind w:left="601" w:hanging="357"/>
        <w:rPr>
          <w:rFonts w:ascii="Proxima Nova Lt" w:hAnsi="Proxima Nova Lt"/>
          <w:sz w:val="20"/>
        </w:rPr>
      </w:pPr>
      <w:r w:rsidRPr="00CA696C">
        <w:rPr>
          <w:rFonts w:ascii="Proxima Nova Lt" w:hAnsi="Proxima Nova Lt"/>
          <w:sz w:val="20"/>
        </w:rPr>
        <w:t>Would be advantageous t</w:t>
      </w:r>
      <w:r w:rsidR="00510ED4" w:rsidRPr="00CA696C">
        <w:rPr>
          <w:rFonts w:ascii="Proxima Nova Lt" w:hAnsi="Proxima Nova Lt"/>
          <w:sz w:val="20"/>
        </w:rPr>
        <w:t>o have knowledge of building materials</w:t>
      </w:r>
    </w:p>
    <w:p w:rsidR="00510ED4" w:rsidRPr="00312816" w:rsidRDefault="00510ED4" w:rsidP="00FB5788">
      <w:pPr>
        <w:pStyle w:val="ListParagraph"/>
        <w:tabs>
          <w:tab w:val="left" w:pos="245"/>
        </w:tabs>
        <w:spacing w:before="0" w:line="360" w:lineRule="auto"/>
        <w:ind w:left="601" w:firstLine="0"/>
        <w:rPr>
          <w:rFonts w:ascii="Proxima Nova Lt" w:hAnsi="Proxima Nova Lt"/>
          <w:sz w:val="20"/>
        </w:rPr>
      </w:pPr>
    </w:p>
    <w:p w:rsidR="00BB2337" w:rsidRPr="00CA76E6" w:rsidRDefault="00BB2337" w:rsidP="00CA76E6">
      <w:pPr>
        <w:pStyle w:val="BodyText"/>
        <w:spacing w:line="360" w:lineRule="auto"/>
        <w:ind w:left="0" w:right="-23"/>
        <w:rPr>
          <w:rFonts w:ascii="Proxima Nova Lt" w:hAnsi="Proxima Nova Lt"/>
          <w:sz w:val="20"/>
        </w:rPr>
      </w:pPr>
      <w:r w:rsidRPr="00CA76E6">
        <w:rPr>
          <w:rFonts w:ascii="Proxima Nova Lt" w:hAnsi="Proxima Nova Lt"/>
          <w:color w:val="231F20"/>
          <w:sz w:val="20"/>
        </w:rPr>
        <w:t xml:space="preserve">If you are </w:t>
      </w:r>
      <w:r w:rsidRPr="00CA76E6">
        <w:rPr>
          <w:rFonts w:ascii="Proxima Nova Lt" w:hAnsi="Proxima Nova Lt"/>
          <w:color w:val="231F20"/>
          <w:spacing w:val="-3"/>
          <w:sz w:val="20"/>
        </w:rPr>
        <w:t xml:space="preserve">interested </w:t>
      </w:r>
      <w:r w:rsidRPr="00CA76E6">
        <w:rPr>
          <w:rFonts w:ascii="Proxima Nova Lt" w:hAnsi="Proxima Nova Lt"/>
          <w:color w:val="231F20"/>
          <w:sz w:val="20"/>
        </w:rPr>
        <w:t xml:space="preserve">in </w:t>
      </w:r>
      <w:r w:rsidRPr="00CA76E6">
        <w:rPr>
          <w:rFonts w:ascii="Proxima Nova Lt" w:hAnsi="Proxima Nova Lt"/>
          <w:color w:val="231F20"/>
          <w:spacing w:val="-3"/>
          <w:sz w:val="20"/>
        </w:rPr>
        <w:t xml:space="preserve">this </w:t>
      </w:r>
      <w:r w:rsidRPr="00CA76E6">
        <w:rPr>
          <w:rFonts w:ascii="Proxima Nova Lt" w:hAnsi="Proxima Nova Lt"/>
          <w:color w:val="231F20"/>
          <w:spacing w:val="-4"/>
          <w:sz w:val="20"/>
        </w:rPr>
        <w:t xml:space="preserve">opportunity, </w:t>
      </w:r>
      <w:r w:rsidRPr="00CA76E6">
        <w:rPr>
          <w:rFonts w:ascii="Proxima Nova Lt" w:hAnsi="Proxima Nova Lt"/>
          <w:color w:val="231F20"/>
          <w:sz w:val="20"/>
        </w:rPr>
        <w:t xml:space="preserve">and </w:t>
      </w:r>
      <w:r w:rsidRPr="00CA76E6">
        <w:rPr>
          <w:rFonts w:ascii="Proxima Nova Lt" w:hAnsi="Proxima Nova Lt"/>
          <w:color w:val="231F20"/>
          <w:spacing w:val="-3"/>
          <w:sz w:val="20"/>
        </w:rPr>
        <w:t xml:space="preserve">feel </w:t>
      </w:r>
      <w:r w:rsidRPr="00CA76E6">
        <w:rPr>
          <w:rFonts w:ascii="Proxima Nova Lt" w:hAnsi="Proxima Nova Lt"/>
          <w:color w:val="231F20"/>
          <w:sz w:val="20"/>
        </w:rPr>
        <w:t xml:space="preserve">you </w:t>
      </w:r>
      <w:r w:rsidRPr="00CA76E6">
        <w:rPr>
          <w:rFonts w:ascii="Proxima Nova Lt" w:hAnsi="Proxima Nova Lt"/>
          <w:color w:val="231F20"/>
          <w:spacing w:val="-3"/>
          <w:sz w:val="20"/>
        </w:rPr>
        <w:t xml:space="preserve">have </w:t>
      </w:r>
      <w:r w:rsidRPr="00CA76E6">
        <w:rPr>
          <w:rFonts w:ascii="Proxima Nova Lt" w:hAnsi="Proxima Nova Lt"/>
          <w:color w:val="231F20"/>
          <w:sz w:val="20"/>
        </w:rPr>
        <w:t xml:space="preserve">the </w:t>
      </w:r>
      <w:r w:rsidRPr="00CA76E6">
        <w:rPr>
          <w:rFonts w:ascii="Proxima Nova Lt" w:hAnsi="Proxima Nova Lt"/>
          <w:color w:val="231F20"/>
          <w:spacing w:val="-3"/>
          <w:sz w:val="20"/>
        </w:rPr>
        <w:t xml:space="preserve">relevant skills </w:t>
      </w:r>
      <w:r w:rsidRPr="00CA76E6">
        <w:rPr>
          <w:rFonts w:ascii="Proxima Nova Lt" w:hAnsi="Proxima Nova Lt"/>
          <w:color w:val="231F20"/>
          <w:sz w:val="20"/>
        </w:rPr>
        <w:t xml:space="preserve">for the </w:t>
      </w:r>
      <w:r w:rsidRPr="00CA76E6">
        <w:rPr>
          <w:rFonts w:ascii="Proxima Nova Lt" w:hAnsi="Proxima Nova Lt"/>
          <w:color w:val="231F20"/>
          <w:spacing w:val="-3"/>
          <w:sz w:val="20"/>
        </w:rPr>
        <w:t>role, ple</w:t>
      </w:r>
      <w:r w:rsidR="00FB5788" w:rsidRPr="00CA76E6">
        <w:rPr>
          <w:rFonts w:ascii="Proxima Nova Lt" w:hAnsi="Proxima Nova Lt"/>
          <w:color w:val="231F20"/>
          <w:spacing w:val="-3"/>
          <w:sz w:val="20"/>
        </w:rPr>
        <w:t>ase apply today via our downloading our application form from our careers web page and forwarding onto recruitment@jpcorry.co.uk</w:t>
      </w:r>
    </w:p>
    <w:p w:rsidR="00141721" w:rsidRPr="00BB2337" w:rsidRDefault="00BB2337" w:rsidP="004E47D9">
      <w:pPr>
        <w:pStyle w:val="BodyText"/>
        <w:spacing w:line="360" w:lineRule="auto"/>
        <w:ind w:left="0"/>
        <w:rPr>
          <w:rFonts w:ascii="Proxima Nova Medium" w:hAnsi="Proxima Nova Medium"/>
          <w:b/>
        </w:rPr>
      </w:pPr>
      <w:r>
        <w:rPr>
          <w:rFonts w:ascii="Proxima Nova Lt" w:hAnsi="Proxima Nova Lt"/>
          <w:sz w:val="26"/>
        </w:rPr>
        <w:t xml:space="preserve">                                                         </w:t>
      </w:r>
      <w:r>
        <w:rPr>
          <w:rFonts w:ascii="Proxima Nova Lt" w:hAnsi="Proxima Nova Lt"/>
          <w:b/>
          <w:color w:val="231F20"/>
        </w:rPr>
        <w:t>J</w:t>
      </w:r>
      <w:r w:rsidRPr="005170C4">
        <w:rPr>
          <w:rFonts w:ascii="Proxima Nova Lt" w:hAnsi="Proxima Nova Lt"/>
          <w:b/>
          <w:color w:val="231F20"/>
        </w:rPr>
        <w:t xml:space="preserve">P </w:t>
      </w:r>
      <w:r w:rsidRPr="005170C4">
        <w:rPr>
          <w:rFonts w:ascii="Proxima Nova Lt" w:hAnsi="Proxima Nova Lt"/>
          <w:b/>
          <w:color w:val="231F20"/>
          <w:spacing w:val="-3"/>
        </w:rPr>
        <w:t xml:space="preserve">Corry </w:t>
      </w:r>
      <w:r w:rsidRPr="005170C4">
        <w:rPr>
          <w:rFonts w:ascii="Proxima Nova Lt" w:hAnsi="Proxima Nova Lt"/>
          <w:b/>
          <w:color w:val="231F20"/>
        </w:rPr>
        <w:t xml:space="preserve">is an </w:t>
      </w:r>
      <w:r w:rsidRPr="005170C4">
        <w:rPr>
          <w:rFonts w:ascii="Proxima Nova Lt" w:hAnsi="Proxima Nova Lt"/>
          <w:b/>
          <w:color w:val="231F20"/>
          <w:spacing w:val="-3"/>
        </w:rPr>
        <w:t>equal opportunities employer</w:t>
      </w:r>
    </w:p>
    <w:sectPr w:rsidR="00141721" w:rsidRPr="00BB2337" w:rsidSect="00141721">
      <w:headerReference w:type="default" r:id="rId9"/>
      <w:footerReference w:type="default" r:id="rId10"/>
      <w:pgSz w:w="11906" w:h="16838"/>
      <w:pgMar w:top="720" w:right="720" w:bottom="720" w:left="720" w:header="21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AD" w:rsidRDefault="008C2AAD" w:rsidP="00141721">
      <w:r>
        <w:separator/>
      </w:r>
    </w:p>
  </w:endnote>
  <w:endnote w:type="continuationSeparator" w:id="0">
    <w:p w:rsidR="008C2AAD" w:rsidRDefault="008C2AAD" w:rsidP="001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Semibold">
    <w:altName w:val="Arial Narrow"/>
    <w:charset w:val="00"/>
    <w:family w:val="roman"/>
    <w:pitch w:val="variable"/>
  </w:font>
  <w:font w:name="Proxima Nova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roximaNova-Medium">
    <w:altName w:val="Times New Roman"/>
    <w:charset w:val="00"/>
    <w:family w:val="roman"/>
    <w:pitch w:val="variable"/>
  </w:font>
  <w:font w:name="ProximaNova-Extrabld">
    <w:altName w:val="Arial Narro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21" w:rsidRDefault="00B1366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44CFC9" wp14:editId="4AE43CCB">
              <wp:simplePos x="0" y="0"/>
              <wp:positionH relativeFrom="page">
                <wp:posOffset>429904</wp:posOffset>
              </wp:positionH>
              <wp:positionV relativeFrom="page">
                <wp:posOffset>9996985</wp:posOffset>
              </wp:positionV>
              <wp:extent cx="4633415" cy="571500"/>
              <wp:effectExtent l="0" t="0" r="152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41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21" w:rsidRPr="00F3570F" w:rsidRDefault="00141721" w:rsidP="00141721">
                          <w:pPr>
                            <w:spacing w:before="20" w:line="288" w:lineRule="auto"/>
                            <w:ind w:left="20" w:right="1354"/>
                            <w:rPr>
                              <w:rFonts w:ascii="Proxima Nova Lt" w:hAnsi="Proxima Nova Lt"/>
                              <w:sz w:val="16"/>
                            </w:rPr>
                          </w:pPr>
                          <w:r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Saint-G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obain Building Distribut</w:t>
                          </w:r>
                          <w:r w:rsidR="00B1366A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 xml:space="preserve">ion Limited trading as JP Corry. 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Company Registration No.</w:t>
                          </w:r>
                          <w:r w:rsidR="00B1366A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: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 xml:space="preserve"> 01647362 (UK)</w:t>
                          </w:r>
                          <w:r w:rsidR="00B1366A">
                            <w:rPr>
                              <w:rFonts w:ascii="Proxima Nova Lt" w:hAnsi="Proxima Nova Lt"/>
                              <w:sz w:val="16"/>
                            </w:rPr>
                            <w:t xml:space="preserve">. 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Registered Office: Saint-Gobain House, Binley Business Park, Coventry, CV3 2TT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85pt;margin-top:787.15pt;width:364.85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8vsg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Azns1noRxgVcBYt/MizpXNJMt3upNLvqGiR&#10;MVIsofIWnRzvlAYe4Dq5mMe4yFnT2Oo3/GIDHMcdeBuumjMThS3mj9iLt8vtMnTCYL51Qi/LnHW+&#10;CZ157i+ibJZtNpn/07zrh0nNypJy88wkLD/8s8I9SXyUxElaSjSsNHAmJCX3u00j0ZGAsHP7mWpB&#10;8Gdu7mUY9hi4vKDkB6F3G8ROPl8unDAPIydeeEvH8+PbeO6FcZjll5TuGKf/Tgn1KY6jIBrF9Ftu&#10;nv1ecyNJyzSMjoa1KV6enEhiJLjlpS2tJqwZ7bNUmPCfUwEZmwptBWs0OqpVD7vBdsapD3aifAQF&#10;SwECA5nC2AOjFvI7Rj2MkBSrbwciKUbNew5dYObNZMjJ2E0G4QVcTbHGaDQ3epxLh06yfQ3IY59x&#10;sYZOqZgVsWmpMQpgYBYwFiyXpxFm5s752no9D9rVLwAAAP//AwBQSwMEFAAGAAgAAAAhAK6GSuDg&#10;AAAADAEAAA8AAABkcnMvZG93bnJldi54bWxMj8FOwzAMhu9IvENkJG4sBUbCStNpQnBCQnTlwDFt&#10;sjZa45Qm28rbY07j6M+/fn8u1rMf2NFO0QVUcLvIgFlsg3HYKfisX28egcWk0eghoFXwYyOsy8uL&#10;QucmnLCyx23qGJVgzLWCPqUx5zy2vfU6LsJokXa7MHmdaJw6biZ9onI/8LssE9xrh3Sh16N97m27&#10;3x68gs0XVi/u+735qHaVq+tVhm9ir9T11bx5ApbsnM5h+NMndSjJqQkHNJENCoSUlCT+IJf3wCgh&#10;V3IJrCEkBCFeFvz/E+UvAAAA//8DAFBLAQItABQABgAIAAAAIQC2gziS/gAAAOEBAAATAAAAAAAA&#10;AAAAAAAAAAAAAABbQ29udGVudF9UeXBlc10ueG1sUEsBAi0AFAAGAAgAAAAhADj9If/WAAAAlAEA&#10;AAsAAAAAAAAAAAAAAAAALwEAAF9yZWxzLy5yZWxzUEsBAi0AFAAGAAgAAAAhAP+hPy+yAgAAsAUA&#10;AA4AAAAAAAAAAAAAAAAALgIAAGRycy9lMm9Eb2MueG1sUEsBAi0AFAAGAAgAAAAhAK6GSuDgAAAA&#10;DAEAAA8AAAAAAAAAAAAAAAAADAUAAGRycy9kb3ducmV2LnhtbFBLBQYAAAAABAAEAPMAAAAZBgAA&#10;AAA=&#10;" filled="f" stroked="f">
              <v:textbox inset="0,0,0,0">
                <w:txbxContent>
                  <w:p w:rsidR="00141721" w:rsidRPr="00F3570F" w:rsidRDefault="00141721" w:rsidP="00141721">
                    <w:pPr>
                      <w:spacing w:before="20" w:line="288" w:lineRule="auto"/>
                      <w:ind w:left="20" w:right="1354"/>
                      <w:rPr>
                        <w:rFonts w:ascii="Proxima Nova Lt" w:hAnsi="Proxima Nova Lt"/>
                        <w:sz w:val="16"/>
                      </w:rPr>
                    </w:pPr>
                    <w:r>
                      <w:rPr>
                        <w:rFonts w:ascii="Proxima Nova Lt" w:hAnsi="Proxima Nova Lt"/>
                        <w:color w:val="808285"/>
                        <w:sz w:val="16"/>
                      </w:rPr>
                      <w:t>Saint-G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>obain Building Distribut</w:t>
                    </w:r>
                    <w:r w:rsidR="00B1366A">
                      <w:rPr>
                        <w:rFonts w:ascii="Proxima Nova Lt" w:hAnsi="Proxima Nova Lt"/>
                        <w:color w:val="808285"/>
                        <w:sz w:val="16"/>
                      </w:rPr>
                      <w:t xml:space="preserve">ion Limited trading as JP Corry. 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>Company Registration No.</w:t>
                    </w:r>
                    <w:r w:rsidR="00B1366A">
                      <w:rPr>
                        <w:rFonts w:ascii="Proxima Nova Lt" w:hAnsi="Proxima Nova Lt"/>
                        <w:color w:val="808285"/>
                        <w:sz w:val="16"/>
                      </w:rPr>
                      <w:t>: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 xml:space="preserve"> 01647362 (UK)</w:t>
                    </w:r>
                    <w:r w:rsidR="00B1366A">
                      <w:rPr>
                        <w:rFonts w:ascii="Proxima Nova Lt" w:hAnsi="Proxima Nova Lt"/>
                        <w:sz w:val="16"/>
                      </w:rPr>
                      <w:t xml:space="preserve">. 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>Registered Office: Saint-Gobain House, Binley Business Park, Coventry, CV3 2TT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721">
      <w:rPr>
        <w:rFonts w:ascii="Proxima Nova Lt" w:hAnsi="Proxima Nova Lt"/>
        <w:noProof/>
        <w:color w:val="808285"/>
        <w:sz w:val="16"/>
        <w:lang w:val="en-GB" w:eastAsia="en-GB"/>
      </w:rPr>
      <w:drawing>
        <wp:anchor distT="0" distB="0" distL="114300" distR="114300" simplePos="0" relativeHeight="251667456" behindDoc="0" locked="0" layoutInCell="1" allowOverlap="1" wp14:anchorId="2391F519" wp14:editId="31749354">
          <wp:simplePos x="0" y="0"/>
          <wp:positionH relativeFrom="column">
            <wp:posOffset>4869180</wp:posOffset>
          </wp:positionH>
          <wp:positionV relativeFrom="paragraph">
            <wp:posOffset>184785</wp:posOffset>
          </wp:positionV>
          <wp:extent cx="1630680" cy="189865"/>
          <wp:effectExtent l="0" t="0" r="762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AD" w:rsidRDefault="008C2AAD" w:rsidP="00141721">
      <w:r>
        <w:separator/>
      </w:r>
    </w:p>
  </w:footnote>
  <w:footnote w:type="continuationSeparator" w:id="0">
    <w:p w:rsidR="008C2AAD" w:rsidRDefault="008C2AAD" w:rsidP="0014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21" w:rsidRDefault="004B2857">
    <w:pPr>
      <w:pStyle w:val="Header"/>
    </w:pPr>
    <w:r>
      <w:rPr>
        <w:rFonts w:ascii="Proxima Nova Lt" w:hAnsi="Proxima Nova Lt"/>
        <w:noProof/>
        <w:color w:val="231F20"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43952B50" wp14:editId="4CAB8197">
          <wp:simplePos x="0" y="0"/>
          <wp:positionH relativeFrom="column">
            <wp:posOffset>594995</wp:posOffset>
          </wp:positionH>
          <wp:positionV relativeFrom="paragraph">
            <wp:posOffset>-1095375</wp:posOffset>
          </wp:positionV>
          <wp:extent cx="784225" cy="1045210"/>
          <wp:effectExtent l="0" t="0" r="0" b="2540"/>
          <wp:wrapSquare wrapText="bothSides"/>
          <wp:docPr id="3" name="Picture 3" descr="M:\Marketing\Branch Marketing\New Branding\JPC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Branch Marketing\New Branding\JPC Logo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99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3A994F" wp14:editId="31183B33">
              <wp:simplePos x="0" y="0"/>
              <wp:positionH relativeFrom="page">
                <wp:posOffset>3476847</wp:posOffset>
              </wp:positionH>
              <wp:positionV relativeFrom="page">
                <wp:posOffset>-74428</wp:posOffset>
              </wp:positionV>
              <wp:extent cx="4114165" cy="1219909"/>
              <wp:effectExtent l="0" t="0" r="635" b="0"/>
              <wp:wrapNone/>
              <wp:docPr id="1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4165" cy="1219909"/>
                        <a:chOff x="6222" y="0"/>
                        <a:chExt cx="5684" cy="4161"/>
                      </a:xfrm>
                    </wpg:grpSpPr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8135" y="0"/>
                          <a:ext cx="3771" cy="4161"/>
                        </a:xfrm>
                        <a:custGeom>
                          <a:avLst/>
                          <a:gdLst>
                            <a:gd name="T0" fmla="+- 0 11906 8135"/>
                            <a:gd name="T1" fmla="*/ T0 w 3771"/>
                            <a:gd name="T2" fmla="*/ 0 h 4161"/>
                            <a:gd name="T3" fmla="+- 0 8135 8135"/>
                            <a:gd name="T4" fmla="*/ T3 w 3771"/>
                            <a:gd name="T5" fmla="*/ 0 h 4161"/>
                            <a:gd name="T6" fmla="+- 0 11906 8135"/>
                            <a:gd name="T7" fmla="*/ T6 w 3771"/>
                            <a:gd name="T8" fmla="*/ 4161 h 4161"/>
                            <a:gd name="T9" fmla="+- 0 11906 8135"/>
                            <a:gd name="T10" fmla="*/ T9 w 3771"/>
                            <a:gd name="T11" fmla="*/ 0 h 41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71" h="4161">
                              <a:moveTo>
                                <a:pt x="3771" y="0"/>
                              </a:moveTo>
                              <a:lnTo>
                                <a:pt x="0" y="0"/>
                              </a:lnTo>
                              <a:lnTo>
                                <a:pt x="3771" y="4161"/>
                              </a:lnTo>
                              <a:lnTo>
                                <a:pt x="3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7954" y="0"/>
                          <a:ext cx="3952" cy="3145"/>
                        </a:xfrm>
                        <a:custGeom>
                          <a:avLst/>
                          <a:gdLst>
                            <a:gd name="T0" fmla="+- 0 11906 7954"/>
                            <a:gd name="T1" fmla="*/ T0 w 3952"/>
                            <a:gd name="T2" fmla="*/ 0 h 3145"/>
                            <a:gd name="T3" fmla="+- 0 7954 7954"/>
                            <a:gd name="T4" fmla="*/ T3 w 3952"/>
                            <a:gd name="T5" fmla="*/ 0 h 3145"/>
                            <a:gd name="T6" fmla="+- 0 11906 7954"/>
                            <a:gd name="T7" fmla="*/ T6 w 3952"/>
                            <a:gd name="T8" fmla="*/ 3144 h 3145"/>
                            <a:gd name="T9" fmla="+- 0 11906 7954"/>
                            <a:gd name="T10" fmla="*/ T9 w 3952"/>
                            <a:gd name="T11" fmla="*/ 0 h 314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52" h="3145">
                              <a:moveTo>
                                <a:pt x="3952" y="0"/>
                              </a:moveTo>
                              <a:lnTo>
                                <a:pt x="0" y="0"/>
                              </a:lnTo>
                              <a:lnTo>
                                <a:pt x="3952" y="3144"/>
                              </a:lnTo>
                              <a:lnTo>
                                <a:pt x="3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4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6222" y="0"/>
                          <a:ext cx="5684" cy="1528"/>
                        </a:xfrm>
                        <a:custGeom>
                          <a:avLst/>
                          <a:gdLst>
                            <a:gd name="T0" fmla="+- 0 11906 6222"/>
                            <a:gd name="T1" fmla="*/ T0 w 5684"/>
                            <a:gd name="T2" fmla="*/ 0 h 1528"/>
                            <a:gd name="T3" fmla="+- 0 6222 6222"/>
                            <a:gd name="T4" fmla="*/ T3 w 5684"/>
                            <a:gd name="T5" fmla="*/ 0 h 1528"/>
                            <a:gd name="T6" fmla="+- 0 11906 6222"/>
                            <a:gd name="T7" fmla="*/ T6 w 5684"/>
                            <a:gd name="T8" fmla="*/ 1527 h 1528"/>
                            <a:gd name="T9" fmla="+- 0 11906 6222"/>
                            <a:gd name="T10" fmla="*/ T9 w 5684"/>
                            <a:gd name="T11" fmla="*/ 0 h 15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84" h="1528">
                              <a:moveTo>
                                <a:pt x="5684" y="0"/>
                              </a:moveTo>
                              <a:lnTo>
                                <a:pt x="0" y="0"/>
                              </a:lnTo>
                              <a:lnTo>
                                <a:pt x="5684" y="1527"/>
                              </a:lnTo>
                              <a:lnTo>
                                <a:pt x="5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73.75pt;margin-top:-5.85pt;width:323.95pt;height:96.05pt;z-index:-251657216;mso-position-horizontal-relative:page;mso-position-vertical-relative:page" coordorigin="6222" coordsize="5684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AAGwUAALgXAAAOAAAAZHJzL2Uyb0RvYy54bWzsWG2P4jYQ/l6p/8HKx1YscQiBoGVPty+c&#10;Km3bk47+AJMYEjXEqR2W3av63zsexyEEc7u97vVDtXwAB0/mmXnGnifO5bvHbUEeuFS5KOcevfA9&#10;wstEpHm5mXu/LReDqUdUzcqUFaLkc++JK+/d1fffXe6rGQ9EJoqUSwJOSjXbV3Mvq+tqNhyqJONb&#10;pi5ExUuYXAu5ZTVcys0wlWwP3rfFMPD9aLgXMq2kSLhS8O+tmfSu0P96zZP61/Va8ZoUcw9iq/Fb&#10;4vdKfw+vLtlsI1mV5UkTBvuKKLYsLwG0dXXLakZ2Mj9xtc0TKZRY1xeJ2A7Fep0nHHOAbKjfy+aD&#10;FLsKc9nM9puqpQmo7fH01W6TXx4+SpKnULvQIyXbQo0QlsSam321mYHJB1l9qj5KkyAM70Xyu4Lp&#10;YX9eX2+MMVntfxYpuGO7WiA3j2u51S4ga/KIJXhqS8Afa5LAnyGlIY3GHklgjgY0jn0MhM2SDCqp&#10;74uCIPDI4dYku2tuHkdTSELfCT6ojn/IZgYVI20i02nBalMHQtW/I/RTxiqOdVKaLUsoZGEIXUjO&#10;9RImNDCkopllVHXp7MzoIBWw/iyRUzoCqAMhlsvRZELP0AF07lT9gQssCHu4V7XZCSmMsMxpE/sS&#10;ds16W8Cm+HFAfEJp7EcEEZsbrB1AGbsfhmTpkz1B+J4RFK418klGbJ1g47SAI2uDgBrKiQeVbl0t&#10;R2fwgJfW6BxeZG2eSXBi7XSC0RlAaHctoE7uTI6xNXsGk7bsa9D4DCjtct9NE5b/xlaUZbbIyWPZ&#10;VBlGhOlO7eMGrYTSG2wJ7mA1LXGxgguw0kvijDHUQRuPm+32ZWPgUBtPX2Ssk9fWkJ7ZyujbBNQk&#10;IKHB91u79Ai09pW+h80qVuu87ZDs557ZFlnTJPTMVjzwpUCbWhNgLAAa9QEADwZF2TU0AVorO2d/&#10;q2Nndq2DP2thf3uWfYdJIRQ3FOh8sK21iWk+OntZiSJPF3lR6HSU3KxuCkkeGMjfYnx3M1o0VB6Z&#10;FVjfUujbDIz5BxpJw51uKShnf8Y0CP3rIB4soulkEC7C8SCe+NOBT+PrOPLDOLxd/KVXEw1nWZ6m&#10;vLzPS26llYYv67SNyBtRRHHVlYvHwRgX6lH0R0n6+HElCVpaprgmMs7Su2Zcs7ww4+FxxEgypG1/&#10;kQhQEdOTjYSsRPoE/VkK81gBj0EwyIT87JE9PFLMPfXHjknukeKnEiQmpmEIK6bGi3A8CeBCdmdW&#10;3RlWJuBq7tUebFE9vKnNc8uukvkmAySKXJTiPQjsOtcNHOMzUTUXoHL/ldxBH+3LHW5czRmo4qvJ&#10;3SQem57TPL21cgfLw8jdiIa2Hdlnju4W+cdyh4i4dA4q1W25Ru40fM+oL3c2sPNyp6GIC+9U7hx4&#10;fblz4bnkzgV4KncOwK7cAVgIcufCdMmdC9Mhdw7QE7mzkNAK3+TuRO40gwTkDllyyh1avJbcWWd6&#10;OTR92Mqc/W3kzlp+G7nzx+F1cO1Sgje501LxJncvPIWfOd1Bf+zLHS7k15a7/nHXyt3hsEvHgX2g&#10;fhW5Q8Sekp3IHcL3jPpyZwM7L3cairjwTuTOhdeXOxeeS+5cgCdy5wLsyh2ATUDuXJguuXNhnsqd&#10;C/RE7izkm9y1hyBz0NNnBGRQyx2y5JI7Y/FKctc608vhi3LXWn4buYveXy8iG8HR+ehN7v7fcoev&#10;NuH1MJ5Um1fZ+v1z9xpPg4cX7ld/AwAA//8DAFBLAwQUAAYACAAAACEA8y/2EuIAAAAMAQAADwAA&#10;AGRycy9kb3ducmV2LnhtbEyPwUrDQBCG74LvsIzgrd2sJrbGbEop6qkItoJ4mybTJDQ7G7LbJH17&#10;tye9zTAf/3x/tppMKwbqXWNZg5pHIIgLWzZcafjav82WIJxHLrG1TBou5GCV395kmJZ25E8adr4S&#10;IYRdihpq77tUSlfUZNDNbUccbkfbG/Rh7StZ9jiGcNPKhyh6kgYbDh9q7GhTU3HanY2G9xHH9aN6&#10;Hban4+bys08+vreKtL6/m9YvIDxN/g+Gq35Qhzw4HeyZSydaDUm8SAKqYabUAsSVUM9JDOIQpmUU&#10;g8wz+b9E/gsAAP//AwBQSwECLQAUAAYACAAAACEAtoM4kv4AAADhAQAAEwAAAAAAAAAAAAAAAAAA&#10;AAAAW0NvbnRlbnRfVHlwZXNdLnhtbFBLAQItABQABgAIAAAAIQA4/SH/1gAAAJQBAAALAAAAAAAA&#10;AAAAAAAAAC8BAABfcmVscy8ucmVsc1BLAQItABQABgAIAAAAIQC2oTAAGwUAALgXAAAOAAAAAAAA&#10;AAAAAAAAAC4CAABkcnMvZTJvRG9jLnhtbFBLAQItABQABgAIAAAAIQDzL/YS4gAAAAwBAAAPAAAA&#10;AAAAAAAAAAAAAHUHAABkcnMvZG93bnJldi54bWxQSwUGAAAAAAQABADzAAAAhAgAAAAA&#10;">
              <v:shape id="Freeform 12" o:spid="_x0000_s1027" style="position:absolute;left:8135;width:3771;height:4161;visibility:visible;mso-wrap-style:square;v-text-anchor:top" coordsize="3771,4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RcsMA&#10;AADbAAAADwAAAGRycy9kb3ducmV2LnhtbERPTWvCQBC9F/wPywje6kaxIqmriKKth0JMS9HbkB2T&#10;YHY27G41/vtuQehtHu9z5svONOJKzteWFYyGCQjiwuqaSwVfn9vnGQgfkDU2lknBnTwsF72nOaba&#10;3vhA1zyUIoawT1FBFUKbSumLigz6oW2JI3e2zmCI0JVSO7zFcNPIcZJMpcGaY0OFLa0rKi75j1Gw&#10;d91ll5lskm389O14ar4nH/lOqUG/W72CCNSFf/HD/a7j/B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mRcsMAAADbAAAADwAAAAAAAAAAAAAAAACYAgAAZHJzL2Rv&#10;d25yZXYueG1sUEsFBgAAAAAEAAQA9QAAAIgDAAAAAA==&#10;" path="m3771,l,,3771,4161,3771,xe" fillcolor="#f5ec3f" stroked="f">
                <v:path arrowok="t" o:connecttype="custom" o:connectlocs="3771,0;0,0;3771,4161;3771,0" o:connectangles="0,0,0,0"/>
              </v:shape>
              <v:shape id="Freeform 11" o:spid="_x0000_s1028" style="position:absolute;left:7954;width:3952;height:3145;visibility:visible;mso-wrap-style:square;v-text-anchor:top" coordsize="3952,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IN8EA&#10;AADbAAAADwAAAGRycy9kb3ducmV2LnhtbESPzarCMBCF9xd8hzCCu2uq+Ec1igiKGxf1XnQ7NGNb&#10;bCaliW19eyMI7mY4Z853ZrXpTCkaql1hWcFoGIEgTq0uOFPw/7f/XYBwHlljaZkUPMnBZt37WWGs&#10;bcsJNWefiRDCLkYFufdVLKVLczLohrYiDtrN1gZ9WOtM6hrbEG5KOY6imTRYcCDkWNEup/R+fpjA&#10;pUM0X0zbY9uML1d/komeXBKlBv1uuwThqfNf8+f6qEP9Gbx/CQP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/yDfBAAAA2wAAAA8AAAAAAAAAAAAAAAAAmAIAAGRycy9kb3du&#10;cmV2LnhtbFBLBQYAAAAABAAEAPUAAACGAwAAAAA=&#10;" path="m3952,l,,3952,3144,3952,xe" fillcolor="#054b2b" stroked="f">
                <v:path arrowok="t" o:connecttype="custom" o:connectlocs="3952,0;0,0;3952,3144;3952,0" o:connectangles="0,0,0,0"/>
              </v:shape>
              <v:shape id="Freeform 10" o:spid="_x0000_s1029" style="position:absolute;left:6222;width:5684;height:1528;visibility:visible;mso-wrap-style:square;v-text-anchor:top" coordsize="5684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DQq8AA&#10;AADbAAAADwAAAGRycy9kb3ducmV2LnhtbERP24rCMBB9F/yHMIJvmurqdqlGkYUVX8TL7gdMm7Et&#10;NpNuE7X+vREE3+ZwrjNftqYSV2pcaVnBaBiBIM6sLjlX8Pf7M/gC4TyyxsoyKbiTg+Wi25ljou2N&#10;D3Q9+lyEEHYJKii8rxMpXVaQQTe0NXHgTrYx6ANscqkbvIVwU8lxFH1KgyWHhgJr+i4oOx8vRsH0&#10;HE/s1u1Tuc7T+GS3mO4+/pXq99rVDISn1r/FL/dGh/kx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DQq8AAAADbAAAADwAAAAAAAAAAAAAAAACYAgAAZHJzL2Rvd25y&#10;ZXYueG1sUEsFBgAAAAAEAAQA9QAAAIUDAAAAAA==&#10;" path="m5684,l,,5684,1527,5684,xe" fillcolor="#6abf67" stroked="f">
                <v:path arrowok="t" o:connecttype="custom" o:connectlocs="5684,0;0,0;5684,1527;5684,0" o:connectangles="0,0,0,0"/>
              </v:shape>
              <w10:wrap anchorx="page" anchory="page"/>
            </v:group>
          </w:pict>
        </mc:Fallback>
      </mc:AlternateContent>
    </w:r>
    <w:r w:rsidR="001417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A3E2A8" wp14:editId="6F3AF350">
              <wp:simplePos x="0" y="0"/>
              <wp:positionH relativeFrom="page">
                <wp:posOffset>2216785</wp:posOffset>
              </wp:positionH>
              <wp:positionV relativeFrom="page">
                <wp:posOffset>487702</wp:posOffset>
              </wp:positionV>
              <wp:extent cx="3364230" cy="974785"/>
              <wp:effectExtent l="0" t="0" r="7620" b="158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230" cy="97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21" w:rsidRPr="00141721" w:rsidRDefault="00141721" w:rsidP="00141721">
                          <w:pPr>
                            <w:spacing w:before="104" w:line="551" w:lineRule="exact"/>
                            <w:ind w:left="20"/>
                            <w:rPr>
                              <w:rFonts w:ascii="ProximaNova-Medium"/>
                              <w:sz w:val="58"/>
                            </w:rPr>
                          </w:pPr>
                          <w:r>
                            <w:rPr>
                              <w:rFonts w:ascii="ProximaNova-Medium"/>
                              <w:color w:val="6ABF67"/>
                              <w:sz w:val="58"/>
                            </w:rPr>
                            <w:t>WE WANT YOU TO</w:t>
                          </w:r>
                          <w:r>
                            <w:rPr>
                              <w:rFonts w:ascii="ProximaNova-Medium"/>
                              <w:sz w:val="58"/>
                            </w:rPr>
                            <w:br/>
                          </w:r>
                          <w:r>
                            <w:rPr>
                              <w:rFonts w:ascii="ProximaNova-Extrabld"/>
                              <w:b/>
                              <w:color w:val="054B2B"/>
                              <w:sz w:val="68"/>
                            </w:rPr>
                            <w:t>JOIN OUR TEAM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4.55pt;margin-top:38.4pt;width:264.9pt;height:7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eLqwIAAKk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mWIgStAWKHpkB4Pu5AER252+0wk4PXTgZg6wDSy7SnV3L4uvGgm5qqnYslulZF8zWkJ2ob3pn10d&#10;cLQF2fQfZAlh6M5IB3SoVGtbB81AgA4sPZ2YsakUsDmZzEg0gaMCzuI5mS+mLgRNxtud0uYdky2y&#10;RooVMO/Q6f5eG5sNTUYXG0zInDeNY78RFxvgOOxAbLhqz2wWjswfcRCvF+sF8Ug0W3skyDLvNl8R&#10;b5aH82k2yVarLPxp44YkqXlZMmHDjMIKyZ8Rd5T4IImTtLRseGnhbEpabTerRqE9BWHn7js25MzN&#10;v0zDNQFqeVFSGJHgLoq9fLaYeyQnUy+eBwsvCOO7eBaQmGT5ZUn3XLB/Lwn1wOQ0mg5i+m1tgfte&#10;10aTlhsYHQ1vQbsnJ5pYCa5F6ag1lDeDfdYKm/5zK4DukWgnWKvRQa3msDkAilXxRpZPIF0lQVkg&#10;Qph3YNRSfceoh9mRYv1tRxXDqHkvQP520IyGGo3NaFBRwNUUG4wGc2WGgbTrFN/WgDw8MCFv4YlU&#10;3Kn3OYvjw4J54Io4zi47cM7/ndfzhF3+AgAA//8DAFBLAwQUAAYACAAAACEAoSsU1uEAAAAKAQAA&#10;DwAAAGRycy9kb3ducmV2LnhtbEyPwU7DMBBE70j9B2srcaNOG5QmIU5VITghIdJw4OjEbmI1XofY&#10;bcPfs5zKcbVPM2+K3WwHdtGTNw4FrFcRMI2tUwY7AZ/160MKzAeJSg4OtYAf7WFXLu4KmSt3xUpf&#10;DqFjFII+lwL6EMacc9/22kq/cqNG+h3dZGWgc+q4muSVwu3AN1GUcCsNUkMvR/3c6/Z0OFsB+y+s&#10;Xsz3e/NRHStT11mEb8lJiPvlvH8CFvQcbjD86ZM6lOTUuDMqzwYB8WO2JlTANqEJBKTbNAPWCNjE&#10;UQy8LPj/CeUvAAAA//8DAFBLAQItABQABgAIAAAAIQC2gziS/gAAAOEBAAATAAAAAAAAAAAAAAAA&#10;AAAAAABbQ29udGVudF9UeXBlc10ueG1sUEsBAi0AFAAGAAgAAAAhADj9If/WAAAAlAEAAAsAAAAA&#10;AAAAAAAAAAAALwEAAF9yZWxzLy5yZWxzUEsBAi0AFAAGAAgAAAAhAPSWN4urAgAAqQUAAA4AAAAA&#10;AAAAAAAAAAAALgIAAGRycy9lMm9Eb2MueG1sUEsBAi0AFAAGAAgAAAAhAKErFNbhAAAACgEAAA8A&#10;AAAAAAAAAAAAAAAABQUAAGRycy9kb3ducmV2LnhtbFBLBQYAAAAABAAEAPMAAAATBgAAAAA=&#10;" filled="f" stroked="f">
              <v:textbox inset="0,0,0,0">
                <w:txbxContent>
                  <w:p w:rsidR="00141721" w:rsidRPr="00141721" w:rsidRDefault="00141721" w:rsidP="00141721">
                    <w:pPr>
                      <w:spacing w:before="104" w:line="551" w:lineRule="exact"/>
                      <w:ind w:left="20"/>
                      <w:rPr>
                        <w:rFonts w:ascii="ProximaNova-Medium"/>
                        <w:sz w:val="58"/>
                      </w:rPr>
                    </w:pPr>
                    <w:r>
                      <w:rPr>
                        <w:rFonts w:ascii="ProximaNova-Medium"/>
                        <w:color w:val="6ABF67"/>
                        <w:sz w:val="58"/>
                      </w:rPr>
                      <w:t>WE WANT YOU TO</w:t>
                    </w:r>
                    <w:r>
                      <w:rPr>
                        <w:rFonts w:ascii="ProximaNova-Medium"/>
                        <w:sz w:val="58"/>
                      </w:rPr>
                      <w:br/>
                    </w:r>
                    <w:r>
                      <w:rPr>
                        <w:rFonts w:ascii="ProximaNova-Extrabld"/>
                        <w:b/>
                        <w:color w:val="054B2B"/>
                        <w:sz w:val="68"/>
                      </w:rPr>
                      <w:t>JOIN OUR TEAM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09F"/>
    <w:multiLevelType w:val="hybridMultilevel"/>
    <w:tmpl w:val="B30C6DB0"/>
    <w:lvl w:ilvl="0" w:tplc="08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1"/>
    <w:rsid w:val="00106804"/>
    <w:rsid w:val="00141721"/>
    <w:rsid w:val="00145B7B"/>
    <w:rsid w:val="002574B9"/>
    <w:rsid w:val="003B7101"/>
    <w:rsid w:val="003C1115"/>
    <w:rsid w:val="004B2857"/>
    <w:rsid w:val="004D2869"/>
    <w:rsid w:val="004E47D9"/>
    <w:rsid w:val="00510ED4"/>
    <w:rsid w:val="006815D8"/>
    <w:rsid w:val="006959DE"/>
    <w:rsid w:val="00794BF4"/>
    <w:rsid w:val="00891C64"/>
    <w:rsid w:val="008C2AAD"/>
    <w:rsid w:val="00A236F7"/>
    <w:rsid w:val="00B12001"/>
    <w:rsid w:val="00B1366A"/>
    <w:rsid w:val="00B9346C"/>
    <w:rsid w:val="00BB2337"/>
    <w:rsid w:val="00CA696C"/>
    <w:rsid w:val="00CA76E6"/>
    <w:rsid w:val="00DD30F4"/>
    <w:rsid w:val="00DF199E"/>
    <w:rsid w:val="00E02EBD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721"/>
    <w:pPr>
      <w:widowControl w:val="0"/>
      <w:autoSpaceDE w:val="0"/>
      <w:autoSpaceDN w:val="0"/>
      <w:spacing w:after="0" w:line="240" w:lineRule="auto"/>
    </w:pPr>
    <w:rPr>
      <w:rFonts w:ascii="Proxima Nova" w:eastAsia="Proxima Nova" w:hAnsi="Proxima Nova" w:cs="Proxima Nov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41721"/>
    <w:pPr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41721"/>
    <w:rPr>
      <w:rFonts w:ascii="Proxima Nova" w:eastAsia="Proxima Nova" w:hAnsi="Proxima Nova" w:cs="Proxima Nov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1721"/>
    <w:pPr>
      <w:ind w:left="244"/>
    </w:pPr>
  </w:style>
  <w:style w:type="character" w:customStyle="1" w:styleId="BodyTextChar">
    <w:name w:val="Body Text Char"/>
    <w:basedOn w:val="DefaultParagraphFont"/>
    <w:link w:val="BodyText"/>
    <w:uiPriority w:val="1"/>
    <w:rsid w:val="00141721"/>
    <w:rPr>
      <w:rFonts w:ascii="Proxima Nova" w:eastAsia="Proxima Nova" w:hAnsi="Proxima Nova" w:cs="Proxima Nova"/>
      <w:lang w:val="en-US"/>
    </w:rPr>
  </w:style>
  <w:style w:type="paragraph" w:styleId="ListParagraph">
    <w:name w:val="List Paragraph"/>
    <w:basedOn w:val="Normal"/>
    <w:uiPriority w:val="1"/>
    <w:qFormat/>
    <w:rsid w:val="00141721"/>
    <w:pPr>
      <w:spacing w:before="59"/>
      <w:ind w:left="244" w:hanging="1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721"/>
    <w:pPr>
      <w:widowControl w:val="0"/>
      <w:autoSpaceDE w:val="0"/>
      <w:autoSpaceDN w:val="0"/>
      <w:spacing w:after="0" w:line="240" w:lineRule="auto"/>
    </w:pPr>
    <w:rPr>
      <w:rFonts w:ascii="Proxima Nova" w:eastAsia="Proxima Nova" w:hAnsi="Proxima Nova" w:cs="Proxima Nov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41721"/>
    <w:pPr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41721"/>
    <w:rPr>
      <w:rFonts w:ascii="Proxima Nova" w:eastAsia="Proxima Nova" w:hAnsi="Proxima Nova" w:cs="Proxima Nov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1721"/>
    <w:pPr>
      <w:ind w:left="244"/>
    </w:pPr>
  </w:style>
  <w:style w:type="character" w:customStyle="1" w:styleId="BodyTextChar">
    <w:name w:val="Body Text Char"/>
    <w:basedOn w:val="DefaultParagraphFont"/>
    <w:link w:val="BodyText"/>
    <w:uiPriority w:val="1"/>
    <w:rsid w:val="00141721"/>
    <w:rPr>
      <w:rFonts w:ascii="Proxima Nova" w:eastAsia="Proxima Nova" w:hAnsi="Proxima Nova" w:cs="Proxima Nova"/>
      <w:lang w:val="en-US"/>
    </w:rPr>
  </w:style>
  <w:style w:type="paragraph" w:styleId="ListParagraph">
    <w:name w:val="List Paragraph"/>
    <w:basedOn w:val="Normal"/>
    <w:uiPriority w:val="1"/>
    <w:qFormat/>
    <w:rsid w:val="00141721"/>
    <w:pPr>
      <w:spacing w:before="59"/>
      <w:ind w:left="244" w:hanging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E36-51D3-4251-89D0-39F877DB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McPeake, Lee-Anne</dc:creator>
  <cp:lastModifiedBy>Wray, Laura</cp:lastModifiedBy>
  <cp:revision>4</cp:revision>
  <cp:lastPrinted>2017-11-22T16:36:00Z</cp:lastPrinted>
  <dcterms:created xsi:type="dcterms:W3CDTF">2017-11-30T09:24:00Z</dcterms:created>
  <dcterms:modified xsi:type="dcterms:W3CDTF">2017-11-30T09:28:00Z</dcterms:modified>
</cp:coreProperties>
</file>