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E3" w:rsidRDefault="00DC08E3" w:rsidP="00DC08E3">
      <w:pPr>
        <w:pStyle w:val="NoSpacing"/>
        <w:jc w:val="center"/>
        <w:rPr>
          <w:i/>
        </w:rPr>
      </w:pPr>
      <w:r>
        <w:rPr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-90574</wp:posOffset>
            </wp:positionV>
            <wp:extent cx="536499" cy="809625"/>
            <wp:effectExtent l="0" t="0" r="0" b="0"/>
            <wp:wrapNone/>
            <wp:docPr id="2" name="Picture 2" descr="JP COR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P CORR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99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137" w:rsidRDefault="00227137" w:rsidP="00DC08E3">
      <w:pPr>
        <w:pStyle w:val="NoSpacing"/>
        <w:rPr>
          <w:i/>
          <w:sz w:val="20"/>
        </w:rPr>
      </w:pPr>
    </w:p>
    <w:p w:rsidR="00227137" w:rsidRDefault="00227137" w:rsidP="00DC08E3">
      <w:pPr>
        <w:pStyle w:val="NoSpacing"/>
        <w:rPr>
          <w:i/>
          <w:sz w:val="20"/>
        </w:rPr>
      </w:pPr>
    </w:p>
    <w:p w:rsidR="00227137" w:rsidRDefault="00227137" w:rsidP="00DC08E3">
      <w:pPr>
        <w:pStyle w:val="NoSpacing"/>
        <w:rPr>
          <w:i/>
          <w:sz w:val="20"/>
        </w:rPr>
      </w:pPr>
    </w:p>
    <w:p w:rsidR="00471D8E" w:rsidRDefault="00471D8E" w:rsidP="00DC08E3">
      <w:pPr>
        <w:pStyle w:val="NoSpacing"/>
        <w:rPr>
          <w:i/>
          <w:sz w:val="20"/>
        </w:rPr>
      </w:pPr>
    </w:p>
    <w:p w:rsidR="00CD0944" w:rsidRPr="00DC08E3" w:rsidRDefault="008A52AF" w:rsidP="00DC08E3">
      <w:pPr>
        <w:pStyle w:val="NoSpacing"/>
        <w:rPr>
          <w:i/>
          <w:sz w:val="20"/>
        </w:rPr>
      </w:pPr>
      <w:r>
        <w:rPr>
          <w:i/>
          <w:sz w:val="20"/>
        </w:rPr>
        <w:t>J</w:t>
      </w:r>
      <w:r w:rsidR="00DE1646" w:rsidRPr="00DC08E3">
        <w:rPr>
          <w:i/>
          <w:sz w:val="20"/>
        </w:rPr>
        <w:t xml:space="preserve">P Corry is the leading Builders Merchants in Northern Ireland. Our name is </w:t>
      </w:r>
      <w:r w:rsidR="00CD0944" w:rsidRPr="00DC08E3">
        <w:rPr>
          <w:i/>
          <w:sz w:val="20"/>
        </w:rPr>
        <w:t>renowned for</w:t>
      </w:r>
      <w:r w:rsidR="00DE1646" w:rsidRPr="00DC08E3">
        <w:rPr>
          <w:i/>
          <w:sz w:val="20"/>
        </w:rPr>
        <w:t xml:space="preserve"> providing </w:t>
      </w:r>
      <w:r w:rsidR="00CD0944" w:rsidRPr="00DC08E3">
        <w:rPr>
          <w:i/>
          <w:sz w:val="20"/>
        </w:rPr>
        <w:t>excellent</w:t>
      </w:r>
      <w:r w:rsidR="00DE1646" w:rsidRPr="00DC08E3">
        <w:rPr>
          <w:i/>
          <w:sz w:val="20"/>
        </w:rPr>
        <w:t xml:space="preserve"> value</w:t>
      </w:r>
      <w:r w:rsidR="00CD0944" w:rsidRPr="00DC08E3">
        <w:rPr>
          <w:i/>
          <w:sz w:val="20"/>
        </w:rPr>
        <w:t xml:space="preserve"> and</w:t>
      </w:r>
      <w:r w:rsidR="00DE1646" w:rsidRPr="00DC08E3">
        <w:rPr>
          <w:i/>
          <w:sz w:val="20"/>
        </w:rPr>
        <w:t xml:space="preserve"> quality service in the supply of building materials and timber based products. We take immense pride in supporting our customers </w:t>
      </w:r>
      <w:r w:rsidR="00D67331" w:rsidRPr="00DC08E3">
        <w:rPr>
          <w:i/>
          <w:sz w:val="20"/>
        </w:rPr>
        <w:t>not only in our day to day</w:t>
      </w:r>
      <w:r w:rsidR="007B1C6B" w:rsidRPr="00DC08E3">
        <w:rPr>
          <w:i/>
          <w:sz w:val="20"/>
        </w:rPr>
        <w:t xml:space="preserve"> service</w:t>
      </w:r>
      <w:r w:rsidR="00D67331" w:rsidRPr="00DC08E3">
        <w:rPr>
          <w:i/>
          <w:sz w:val="20"/>
        </w:rPr>
        <w:t>, but also through the</w:t>
      </w:r>
      <w:r w:rsidR="007B1C6B" w:rsidRPr="00DC08E3">
        <w:rPr>
          <w:i/>
          <w:sz w:val="20"/>
        </w:rPr>
        <w:t xml:space="preserve"> development of our branch network</w:t>
      </w:r>
      <w:r w:rsidR="00D67331" w:rsidRPr="00DC08E3">
        <w:rPr>
          <w:i/>
          <w:sz w:val="20"/>
        </w:rPr>
        <w:t>, along with</w:t>
      </w:r>
      <w:r w:rsidR="00DE1646" w:rsidRPr="00DC08E3">
        <w:rPr>
          <w:i/>
          <w:sz w:val="20"/>
        </w:rPr>
        <w:t xml:space="preserve"> the </w:t>
      </w:r>
      <w:r w:rsidR="007B1C6B" w:rsidRPr="00DC08E3">
        <w:rPr>
          <w:i/>
          <w:sz w:val="20"/>
        </w:rPr>
        <w:t>improvement of our product and service range</w:t>
      </w:r>
      <w:r w:rsidR="00DE1646" w:rsidRPr="00DC08E3">
        <w:rPr>
          <w:i/>
          <w:sz w:val="20"/>
        </w:rPr>
        <w:t>.</w:t>
      </w:r>
      <w:r w:rsidR="00CD0944" w:rsidRPr="00DC08E3">
        <w:rPr>
          <w:i/>
          <w:sz w:val="20"/>
        </w:rPr>
        <w:t xml:space="preserve"> </w:t>
      </w:r>
    </w:p>
    <w:p w:rsidR="008A52AF" w:rsidRDefault="00CD0944" w:rsidP="00DC08E3">
      <w:pPr>
        <w:pStyle w:val="NoSpacing"/>
        <w:rPr>
          <w:i/>
          <w:sz w:val="20"/>
        </w:rPr>
      </w:pPr>
      <w:r w:rsidRPr="00DC08E3">
        <w:rPr>
          <w:i/>
          <w:sz w:val="20"/>
        </w:rPr>
        <w:t xml:space="preserve">Within JP Corry we also provide excellent career opportunities in a challenging and rewarding environment. </w:t>
      </w:r>
      <w:r w:rsidR="007B1C6B" w:rsidRPr="00DC08E3">
        <w:rPr>
          <w:i/>
          <w:sz w:val="20"/>
        </w:rPr>
        <w:t xml:space="preserve">By hiring the right people for the job, and providing the right tools and training, we </w:t>
      </w:r>
      <w:r w:rsidR="00DC08E3" w:rsidRPr="00DC08E3">
        <w:rPr>
          <w:i/>
          <w:sz w:val="20"/>
        </w:rPr>
        <w:t>offer</w:t>
      </w:r>
      <w:r w:rsidR="007B1C6B" w:rsidRPr="00DC08E3">
        <w:rPr>
          <w:i/>
          <w:sz w:val="20"/>
        </w:rPr>
        <w:t xml:space="preserve"> the opportunity to build a strong and lasting ca</w:t>
      </w:r>
      <w:r w:rsidR="00DC08E3" w:rsidRPr="00DC08E3">
        <w:rPr>
          <w:i/>
          <w:sz w:val="20"/>
        </w:rPr>
        <w:t xml:space="preserve">reer, with continual support to develop and grow. </w:t>
      </w:r>
    </w:p>
    <w:p w:rsidR="009170DB" w:rsidRPr="009170DB" w:rsidRDefault="009170DB" w:rsidP="00DC08E3">
      <w:pPr>
        <w:pStyle w:val="NoSpacing"/>
        <w:rPr>
          <w:i/>
          <w:sz w:val="12"/>
          <w:szCs w:val="12"/>
        </w:rPr>
      </w:pPr>
    </w:p>
    <w:p w:rsidR="00EE09FC" w:rsidRDefault="00EE09FC" w:rsidP="00DC08E3">
      <w:pPr>
        <w:pStyle w:val="NoSpacing"/>
        <w:jc w:val="center"/>
        <w:rPr>
          <w:b/>
          <w:sz w:val="28"/>
        </w:rPr>
      </w:pPr>
    </w:p>
    <w:p w:rsidR="00DC08E3" w:rsidRPr="00DC08E3" w:rsidRDefault="00272036" w:rsidP="00DC08E3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Mill Operative</w:t>
      </w:r>
    </w:p>
    <w:p w:rsidR="00DC08E3" w:rsidRDefault="00DC08E3" w:rsidP="00DC08E3">
      <w:pPr>
        <w:pStyle w:val="NoSpacing"/>
        <w:jc w:val="center"/>
        <w:rPr>
          <w:i/>
        </w:rPr>
      </w:pPr>
      <w:r>
        <w:rPr>
          <w:i/>
        </w:rPr>
        <w:t xml:space="preserve">Ref: </w:t>
      </w:r>
      <w:r w:rsidR="00272036">
        <w:rPr>
          <w:i/>
        </w:rPr>
        <w:t>SF</w:t>
      </w:r>
      <w:r w:rsidR="005D3353">
        <w:rPr>
          <w:i/>
        </w:rPr>
        <w:t>M</w:t>
      </w:r>
      <w:r w:rsidR="00272036">
        <w:rPr>
          <w:i/>
        </w:rPr>
        <w:t>001</w:t>
      </w:r>
    </w:p>
    <w:p w:rsidR="00DC08E3" w:rsidRPr="009170DB" w:rsidRDefault="00DC08E3" w:rsidP="00DC08E3">
      <w:pPr>
        <w:pStyle w:val="NoSpacing"/>
        <w:rPr>
          <w:i/>
          <w:sz w:val="16"/>
          <w:szCs w:val="16"/>
        </w:rPr>
      </w:pPr>
    </w:p>
    <w:p w:rsidR="00EE09FC" w:rsidRDefault="00EE09FC" w:rsidP="00DC08E3">
      <w:pPr>
        <w:pStyle w:val="NoSpacing"/>
        <w:rPr>
          <w:sz w:val="20"/>
          <w:szCs w:val="20"/>
        </w:rPr>
      </w:pPr>
    </w:p>
    <w:p w:rsidR="00457B82" w:rsidRPr="00272036" w:rsidRDefault="00DC08E3" w:rsidP="00DC08E3">
      <w:pPr>
        <w:pStyle w:val="NoSpacing"/>
        <w:rPr>
          <w:b/>
          <w:sz w:val="20"/>
          <w:szCs w:val="20"/>
        </w:rPr>
      </w:pPr>
      <w:r w:rsidRPr="00272036">
        <w:rPr>
          <w:sz w:val="20"/>
          <w:szCs w:val="20"/>
        </w:rPr>
        <w:t xml:space="preserve">We are currently </w:t>
      </w:r>
      <w:r w:rsidR="00D67331" w:rsidRPr="00272036">
        <w:rPr>
          <w:sz w:val="20"/>
          <w:szCs w:val="20"/>
        </w:rPr>
        <w:t>recruit</w:t>
      </w:r>
      <w:r w:rsidRPr="00272036">
        <w:rPr>
          <w:sz w:val="20"/>
          <w:szCs w:val="20"/>
        </w:rPr>
        <w:t>ing</w:t>
      </w:r>
      <w:r w:rsidR="00CD0944" w:rsidRPr="00272036">
        <w:rPr>
          <w:sz w:val="20"/>
          <w:szCs w:val="20"/>
        </w:rPr>
        <w:t xml:space="preserve"> for</w:t>
      </w:r>
      <w:r w:rsidR="006460E2" w:rsidRPr="00272036">
        <w:rPr>
          <w:sz w:val="20"/>
          <w:szCs w:val="20"/>
        </w:rPr>
        <w:t xml:space="preserve"> a </w:t>
      </w:r>
      <w:r w:rsidR="00272036" w:rsidRPr="00272036">
        <w:rPr>
          <w:sz w:val="20"/>
          <w:szCs w:val="20"/>
        </w:rPr>
        <w:t>temporary Mill Operative</w:t>
      </w:r>
      <w:r w:rsidR="006460E2" w:rsidRPr="00272036">
        <w:rPr>
          <w:sz w:val="20"/>
          <w:szCs w:val="20"/>
        </w:rPr>
        <w:t xml:space="preserve"> to join</w:t>
      </w:r>
      <w:r w:rsidR="00457B82" w:rsidRPr="00272036">
        <w:rPr>
          <w:sz w:val="20"/>
          <w:szCs w:val="20"/>
        </w:rPr>
        <w:t xml:space="preserve"> our </w:t>
      </w:r>
      <w:r w:rsidR="00272036" w:rsidRPr="00272036">
        <w:rPr>
          <w:sz w:val="20"/>
          <w:szCs w:val="20"/>
        </w:rPr>
        <w:t xml:space="preserve">established Springfield </w:t>
      </w:r>
      <w:r w:rsidR="00EE09FC">
        <w:rPr>
          <w:sz w:val="20"/>
          <w:szCs w:val="20"/>
        </w:rPr>
        <w:t xml:space="preserve">Road </w:t>
      </w:r>
      <w:r w:rsidR="00272036" w:rsidRPr="00272036">
        <w:rPr>
          <w:sz w:val="20"/>
          <w:szCs w:val="20"/>
        </w:rPr>
        <w:t>branch.</w:t>
      </w:r>
    </w:p>
    <w:p w:rsidR="00D67331" w:rsidRPr="00272036" w:rsidRDefault="00DE1646" w:rsidP="00DC08E3">
      <w:pPr>
        <w:pStyle w:val="NoSpacing"/>
        <w:rPr>
          <w:sz w:val="20"/>
          <w:szCs w:val="20"/>
        </w:rPr>
      </w:pPr>
      <w:r w:rsidRPr="00272036">
        <w:rPr>
          <w:sz w:val="20"/>
          <w:szCs w:val="20"/>
        </w:rPr>
        <w:t xml:space="preserve"> </w:t>
      </w:r>
    </w:p>
    <w:p w:rsidR="00EE09FC" w:rsidRPr="006518E8" w:rsidRDefault="006518E8" w:rsidP="00EE09F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Pr="00272036">
        <w:rPr>
          <w:rFonts w:asciiTheme="minorHAnsi" w:hAnsiTheme="minorHAnsi" w:cstheme="minorHAnsi"/>
          <w:sz w:val="20"/>
          <w:szCs w:val="20"/>
        </w:rPr>
        <w:t>eporting to the Production Supervisor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27203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t</w:t>
      </w:r>
      <w:r w:rsidR="00272036" w:rsidRPr="00272036">
        <w:rPr>
          <w:rFonts w:asciiTheme="minorHAnsi" w:hAnsiTheme="minorHAnsi" w:cstheme="minorHAnsi"/>
          <w:sz w:val="20"/>
          <w:szCs w:val="20"/>
        </w:rPr>
        <w:t>his role is integral to ensuring our customer requirements and production deadlines</w:t>
      </w:r>
      <w:r>
        <w:rPr>
          <w:rFonts w:asciiTheme="minorHAnsi" w:hAnsiTheme="minorHAnsi" w:cstheme="minorHAnsi"/>
          <w:sz w:val="20"/>
          <w:szCs w:val="20"/>
        </w:rPr>
        <w:t xml:space="preserve"> for washrooms and doors</w:t>
      </w:r>
      <w:r w:rsidR="00272036" w:rsidRPr="00272036">
        <w:rPr>
          <w:rFonts w:asciiTheme="minorHAnsi" w:hAnsiTheme="minorHAnsi" w:cstheme="minorHAnsi"/>
          <w:sz w:val="20"/>
          <w:szCs w:val="20"/>
        </w:rPr>
        <w:t xml:space="preserve"> are met and to the highest quality standards. </w:t>
      </w:r>
      <w:r w:rsidR="00EE09FC" w:rsidRPr="006518E8">
        <w:rPr>
          <w:rFonts w:asciiTheme="minorHAnsi" w:hAnsiTheme="minorHAnsi" w:cstheme="minorHAnsi"/>
          <w:sz w:val="20"/>
          <w:szCs w:val="20"/>
        </w:rPr>
        <w:t xml:space="preserve">We </w:t>
      </w:r>
      <w:r w:rsidR="00EE09FC">
        <w:rPr>
          <w:rFonts w:asciiTheme="minorHAnsi" w:hAnsiTheme="minorHAnsi" w:cstheme="minorHAnsi"/>
          <w:sz w:val="20"/>
          <w:szCs w:val="20"/>
        </w:rPr>
        <w:t xml:space="preserve">therefore seek </w:t>
      </w:r>
      <w:r w:rsidR="00EE09FC" w:rsidRPr="006518E8">
        <w:rPr>
          <w:rFonts w:asciiTheme="minorHAnsi" w:hAnsiTheme="minorHAnsi" w:cstheme="minorHAnsi"/>
          <w:sz w:val="20"/>
          <w:szCs w:val="20"/>
        </w:rPr>
        <w:t xml:space="preserve">a positive and highly motivated individual, to work as an integral member of our production team. </w:t>
      </w:r>
    </w:p>
    <w:p w:rsidR="00272036" w:rsidRDefault="00272036" w:rsidP="00272036">
      <w:pPr>
        <w:rPr>
          <w:rFonts w:asciiTheme="minorHAnsi" w:hAnsiTheme="minorHAnsi" w:cstheme="minorHAnsi"/>
          <w:sz w:val="20"/>
          <w:szCs w:val="20"/>
        </w:rPr>
      </w:pPr>
    </w:p>
    <w:p w:rsidR="00EE09FC" w:rsidRDefault="00EE09FC" w:rsidP="00DC08E3">
      <w:pPr>
        <w:pStyle w:val="NoSpacing"/>
        <w:rPr>
          <w:sz w:val="21"/>
          <w:szCs w:val="21"/>
        </w:rPr>
      </w:pPr>
    </w:p>
    <w:p w:rsidR="00FC5FCA" w:rsidRDefault="003206B4" w:rsidP="00DC08E3">
      <w:pPr>
        <w:pStyle w:val="NoSpacing"/>
        <w:rPr>
          <w:sz w:val="21"/>
          <w:szCs w:val="21"/>
        </w:rPr>
      </w:pPr>
      <w:r w:rsidRPr="009170DB">
        <w:rPr>
          <w:sz w:val="21"/>
          <w:szCs w:val="21"/>
        </w:rPr>
        <w:t>Job duties include, but are not limited to:</w:t>
      </w:r>
    </w:p>
    <w:p w:rsidR="00272036" w:rsidRDefault="00272036" w:rsidP="00272036">
      <w:pPr>
        <w:pStyle w:val="NoSpacing"/>
        <w:numPr>
          <w:ilvl w:val="0"/>
          <w:numId w:val="10"/>
        </w:numPr>
        <w:rPr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w:t>Operating a variety of wood</w:t>
      </w:r>
      <w:r w:rsidR="003B27B7">
        <w:rPr>
          <w:sz w:val="21"/>
          <w:szCs w:val="21"/>
        </w:rPr>
        <w:t>working</w:t>
      </w:r>
      <w:r>
        <w:rPr>
          <w:sz w:val="21"/>
          <w:szCs w:val="21"/>
        </w:rPr>
        <w:t xml:space="preserve"> machinery such as; wall saw, edge bander, glue press, CNC</w:t>
      </w:r>
    </w:p>
    <w:p w:rsidR="00272036" w:rsidRDefault="00272036" w:rsidP="00272036">
      <w:pPr>
        <w:pStyle w:val="NoSpacing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Manufacture of washroom products such as; toilet cubicles, vanity units, wall panels</w:t>
      </w:r>
    </w:p>
    <w:p w:rsidR="00272036" w:rsidRDefault="00272036" w:rsidP="00272036">
      <w:pPr>
        <w:pStyle w:val="NoSpacing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Modification of doors e.g. lipping, adjusting, trimming and cutting openings</w:t>
      </w:r>
    </w:p>
    <w:p w:rsidR="006518E8" w:rsidRDefault="006518E8" w:rsidP="00272036">
      <w:pPr>
        <w:pStyle w:val="NoSpacing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Adherence to EHS standards by ensuring; work area is kept tidy, work area is cleaned daily, machinery is rigorously maintained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238"/>
      </w:tblGrid>
      <w:tr w:rsidR="00272036" w:rsidRPr="00272036" w:rsidTr="00F96FEB">
        <w:trPr>
          <w:cantSplit/>
        </w:trPr>
        <w:tc>
          <w:tcPr>
            <w:tcW w:w="7238" w:type="dxa"/>
          </w:tcPr>
          <w:p w:rsidR="00272036" w:rsidRPr="00272036" w:rsidRDefault="00272036" w:rsidP="006518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170DB" w:rsidRPr="009170DB" w:rsidRDefault="009170DB" w:rsidP="009170DB">
      <w:pPr>
        <w:pStyle w:val="NoSpacing"/>
        <w:ind w:left="720"/>
        <w:rPr>
          <w:sz w:val="16"/>
          <w:szCs w:val="16"/>
        </w:rPr>
      </w:pPr>
    </w:p>
    <w:p w:rsidR="00FA5506" w:rsidRPr="009170DB" w:rsidRDefault="00457B82" w:rsidP="00DC08E3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I</w:t>
      </w:r>
      <w:r w:rsidR="00FA5506" w:rsidRPr="009170DB">
        <w:rPr>
          <w:sz w:val="21"/>
          <w:szCs w:val="21"/>
        </w:rPr>
        <w:t>deal candidate</w:t>
      </w:r>
      <w:r>
        <w:rPr>
          <w:sz w:val="21"/>
          <w:szCs w:val="21"/>
        </w:rPr>
        <w:t>s</w:t>
      </w:r>
      <w:r w:rsidR="00FA5506" w:rsidRPr="009170DB">
        <w:rPr>
          <w:sz w:val="21"/>
          <w:szCs w:val="21"/>
        </w:rPr>
        <w:t xml:space="preserve"> will be/have;</w:t>
      </w:r>
    </w:p>
    <w:p w:rsidR="006518E8" w:rsidRDefault="006518E8" w:rsidP="00DC08E3">
      <w:pPr>
        <w:pStyle w:val="NoSpacing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 xml:space="preserve">Proven experience in a timber mill </w:t>
      </w:r>
    </w:p>
    <w:p w:rsidR="006518E8" w:rsidRDefault="006518E8" w:rsidP="00DC08E3">
      <w:pPr>
        <w:pStyle w:val="NoSpacing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Prove</w:t>
      </w:r>
      <w:r w:rsidR="000B1FA1">
        <w:rPr>
          <w:sz w:val="21"/>
          <w:szCs w:val="21"/>
        </w:rPr>
        <w:t>n ability to operate machinery, setting t</w:t>
      </w:r>
      <w:r>
        <w:rPr>
          <w:sz w:val="21"/>
          <w:szCs w:val="21"/>
        </w:rPr>
        <w:t>he correct specifications with minimal supervision</w:t>
      </w:r>
    </w:p>
    <w:p w:rsidR="000B1FA1" w:rsidRDefault="000B1FA1" w:rsidP="006518E8">
      <w:pPr>
        <w:pStyle w:val="NoSpacing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Relevant woodwork and / or machinery qualification</w:t>
      </w:r>
    </w:p>
    <w:p w:rsidR="006518E8" w:rsidRDefault="006518E8" w:rsidP="006518E8">
      <w:pPr>
        <w:pStyle w:val="NoSpacing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Holding an FLT licence</w:t>
      </w:r>
      <w:r w:rsidRPr="00457B82">
        <w:rPr>
          <w:sz w:val="21"/>
          <w:szCs w:val="21"/>
        </w:rPr>
        <w:t xml:space="preserve"> would be advantageous </w:t>
      </w:r>
    </w:p>
    <w:p w:rsidR="000B1FA1" w:rsidRDefault="000B1FA1" w:rsidP="006518E8">
      <w:pPr>
        <w:pStyle w:val="NoSpacing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The ability to work on own initiative</w:t>
      </w:r>
    </w:p>
    <w:p w:rsidR="007B1C6B" w:rsidRPr="009170DB" w:rsidRDefault="007B1C6B" w:rsidP="00DC08E3">
      <w:pPr>
        <w:pStyle w:val="NoSpacing"/>
        <w:numPr>
          <w:ilvl w:val="0"/>
          <w:numId w:val="5"/>
        </w:numPr>
        <w:rPr>
          <w:sz w:val="21"/>
          <w:szCs w:val="21"/>
        </w:rPr>
      </w:pPr>
      <w:r w:rsidRPr="009170DB">
        <w:rPr>
          <w:sz w:val="21"/>
          <w:szCs w:val="21"/>
        </w:rPr>
        <w:t>The ability to build rapport with customers</w:t>
      </w:r>
      <w:r w:rsidR="00402626">
        <w:rPr>
          <w:sz w:val="21"/>
          <w:szCs w:val="21"/>
        </w:rPr>
        <w:t xml:space="preserve"> and colleagues</w:t>
      </w:r>
    </w:p>
    <w:p w:rsidR="003170D5" w:rsidRPr="009170DB" w:rsidRDefault="003170D5" w:rsidP="00DC08E3">
      <w:pPr>
        <w:pStyle w:val="NoSpacing"/>
        <w:numPr>
          <w:ilvl w:val="0"/>
          <w:numId w:val="5"/>
        </w:numPr>
        <w:rPr>
          <w:sz w:val="21"/>
          <w:szCs w:val="21"/>
        </w:rPr>
      </w:pPr>
      <w:r w:rsidRPr="009170DB">
        <w:rPr>
          <w:sz w:val="21"/>
          <w:szCs w:val="21"/>
        </w:rPr>
        <w:t xml:space="preserve">Comfortable working in a </w:t>
      </w:r>
      <w:r w:rsidR="007B1C6B" w:rsidRPr="009170DB">
        <w:rPr>
          <w:sz w:val="21"/>
          <w:szCs w:val="21"/>
        </w:rPr>
        <w:t>busy</w:t>
      </w:r>
      <w:r w:rsidRPr="009170DB">
        <w:rPr>
          <w:sz w:val="21"/>
          <w:szCs w:val="21"/>
        </w:rPr>
        <w:t xml:space="preserve"> environment</w:t>
      </w:r>
    </w:p>
    <w:p w:rsidR="00457B82" w:rsidRDefault="003170D5" w:rsidP="00DC08E3">
      <w:pPr>
        <w:pStyle w:val="NoSpacing"/>
        <w:numPr>
          <w:ilvl w:val="0"/>
          <w:numId w:val="5"/>
        </w:numPr>
        <w:rPr>
          <w:sz w:val="21"/>
          <w:szCs w:val="21"/>
        </w:rPr>
      </w:pPr>
      <w:r w:rsidRPr="009170DB">
        <w:rPr>
          <w:sz w:val="21"/>
          <w:szCs w:val="21"/>
        </w:rPr>
        <w:t>Excellent organisational and prioritisation skills</w:t>
      </w:r>
    </w:p>
    <w:p w:rsidR="003B27B7" w:rsidRDefault="003B27B7" w:rsidP="003B27B7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Desirable</w:t>
      </w:r>
    </w:p>
    <w:p w:rsidR="003B27B7" w:rsidRDefault="00E3515E" w:rsidP="003B27B7">
      <w:pPr>
        <w:pStyle w:val="NoSpacing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Prior use of</w:t>
      </w:r>
      <w:r w:rsidR="003B27B7">
        <w:rPr>
          <w:sz w:val="21"/>
          <w:szCs w:val="21"/>
        </w:rPr>
        <w:t xml:space="preserve"> a saw mill, edge bander, glue press and </w:t>
      </w:r>
      <w:r>
        <w:rPr>
          <w:sz w:val="21"/>
          <w:szCs w:val="21"/>
        </w:rPr>
        <w:t xml:space="preserve">/ or </w:t>
      </w:r>
      <w:r w:rsidR="003B27B7">
        <w:rPr>
          <w:sz w:val="21"/>
          <w:szCs w:val="21"/>
        </w:rPr>
        <w:t>CNC</w:t>
      </w:r>
    </w:p>
    <w:p w:rsidR="003B27B7" w:rsidRDefault="003B27B7" w:rsidP="003B27B7">
      <w:pPr>
        <w:pStyle w:val="NoSpacing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 xml:space="preserve">Prior experience of washroom and door products and production </w:t>
      </w:r>
    </w:p>
    <w:p w:rsidR="006518E8" w:rsidRDefault="006518E8" w:rsidP="006518E8">
      <w:pPr>
        <w:pStyle w:val="NoSpacing"/>
        <w:rPr>
          <w:sz w:val="21"/>
          <w:szCs w:val="21"/>
        </w:rPr>
      </w:pPr>
    </w:p>
    <w:p w:rsidR="006518E8" w:rsidRPr="00457B82" w:rsidRDefault="006518E8" w:rsidP="006518E8">
      <w:pPr>
        <w:pStyle w:val="NoSpacing"/>
        <w:rPr>
          <w:sz w:val="21"/>
          <w:szCs w:val="21"/>
        </w:rPr>
      </w:pPr>
    </w:p>
    <w:p w:rsidR="00227137" w:rsidRPr="009170DB" w:rsidRDefault="00227137" w:rsidP="00DC08E3">
      <w:pPr>
        <w:pStyle w:val="NoSpacing"/>
        <w:rPr>
          <w:sz w:val="16"/>
          <w:szCs w:val="16"/>
        </w:rPr>
      </w:pPr>
    </w:p>
    <w:p w:rsidR="009170DB" w:rsidRPr="00B95E27" w:rsidRDefault="000C77D9" w:rsidP="009170DB">
      <w:pPr>
        <w:pStyle w:val="NoSpacing"/>
        <w:rPr>
          <w:b/>
          <w:sz w:val="21"/>
          <w:szCs w:val="21"/>
        </w:rPr>
      </w:pPr>
      <w:r w:rsidRPr="009170DB">
        <w:rPr>
          <w:sz w:val="21"/>
          <w:szCs w:val="21"/>
        </w:rPr>
        <w:t xml:space="preserve">If you are interested in this job opportunity, and feel you have the relevant skills for the role, please complete the application form </w:t>
      </w:r>
      <w:r w:rsidR="00471D8E">
        <w:rPr>
          <w:sz w:val="21"/>
          <w:szCs w:val="21"/>
        </w:rPr>
        <w:t xml:space="preserve">on our website </w:t>
      </w:r>
      <w:r w:rsidRPr="009170DB">
        <w:rPr>
          <w:sz w:val="21"/>
          <w:szCs w:val="21"/>
        </w:rPr>
        <w:t xml:space="preserve">and submit it to </w:t>
      </w:r>
      <w:hyperlink r:id="rId8" w:history="1">
        <w:r w:rsidR="006A727A" w:rsidRPr="006A727A">
          <w:rPr>
            <w:rStyle w:val="Hyperlink"/>
            <w:sz w:val="21"/>
            <w:szCs w:val="21"/>
          </w:rPr>
          <w:t>recruitment@jpcorry.com</w:t>
        </w:r>
      </w:hyperlink>
      <w:r w:rsidR="00471D8E">
        <w:rPr>
          <w:color w:val="000000" w:themeColor="text1"/>
          <w:sz w:val="21"/>
          <w:szCs w:val="21"/>
        </w:rPr>
        <w:t xml:space="preserve"> </w:t>
      </w:r>
      <w:r w:rsidRPr="00471D8E">
        <w:rPr>
          <w:sz w:val="21"/>
          <w:szCs w:val="21"/>
        </w:rPr>
        <w:t>before</w:t>
      </w:r>
      <w:r w:rsidRPr="009170DB">
        <w:rPr>
          <w:sz w:val="21"/>
          <w:szCs w:val="21"/>
        </w:rPr>
        <w:t xml:space="preserve"> the </w:t>
      </w:r>
      <w:r w:rsidRPr="00B95E27">
        <w:rPr>
          <w:b/>
          <w:sz w:val="21"/>
          <w:szCs w:val="21"/>
        </w:rPr>
        <w:t xml:space="preserve">closing date on the </w:t>
      </w:r>
      <w:r w:rsidR="00EE09FC">
        <w:rPr>
          <w:b/>
          <w:sz w:val="21"/>
          <w:szCs w:val="21"/>
        </w:rPr>
        <w:t>24</w:t>
      </w:r>
      <w:r w:rsidR="00457B82" w:rsidRPr="00B95E27">
        <w:rPr>
          <w:b/>
          <w:color w:val="000000" w:themeColor="text1"/>
          <w:sz w:val="21"/>
          <w:szCs w:val="21"/>
          <w:vertAlign w:val="superscript"/>
        </w:rPr>
        <w:t>th</w:t>
      </w:r>
      <w:r w:rsidR="00457B82" w:rsidRPr="00B95E27">
        <w:rPr>
          <w:b/>
          <w:color w:val="000000" w:themeColor="text1"/>
          <w:sz w:val="21"/>
          <w:szCs w:val="21"/>
        </w:rPr>
        <w:t xml:space="preserve"> November 2017</w:t>
      </w:r>
      <w:r w:rsidRPr="00B95E27">
        <w:rPr>
          <w:b/>
          <w:sz w:val="21"/>
          <w:szCs w:val="21"/>
        </w:rPr>
        <w:t xml:space="preserve">. </w:t>
      </w:r>
    </w:p>
    <w:p w:rsidR="00700FA9" w:rsidRDefault="00700FA9" w:rsidP="009170DB">
      <w:pPr>
        <w:pStyle w:val="NoSpacing"/>
        <w:rPr>
          <w:sz w:val="21"/>
          <w:szCs w:val="21"/>
        </w:rPr>
      </w:pPr>
    </w:p>
    <w:p w:rsidR="00EE09FC" w:rsidRDefault="00EE09FC" w:rsidP="009170DB">
      <w:pPr>
        <w:pStyle w:val="NoSpacing"/>
        <w:jc w:val="center"/>
        <w:rPr>
          <w:b/>
        </w:rPr>
      </w:pPr>
    </w:p>
    <w:p w:rsidR="009170DB" w:rsidRPr="009170DB" w:rsidRDefault="009170DB" w:rsidP="009170DB">
      <w:pPr>
        <w:pStyle w:val="NoSpacing"/>
        <w:jc w:val="center"/>
        <w:rPr>
          <w:b/>
          <w:sz w:val="16"/>
          <w:szCs w:val="16"/>
        </w:rPr>
      </w:pPr>
      <w:r w:rsidRPr="009170DB">
        <w:rPr>
          <w:b/>
        </w:rPr>
        <w:t>JP Corry is an equal opportunities employer</w:t>
      </w:r>
    </w:p>
    <w:sectPr w:rsidR="009170DB" w:rsidRPr="009170DB" w:rsidSect="00DC08E3">
      <w:pgSz w:w="11906" w:h="16838"/>
      <w:pgMar w:top="720" w:right="720" w:bottom="720" w:left="72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05pt;height:699.25pt" o:bullet="t">
        <v:imagedata r:id="rId1" o:title="art5605"/>
      </v:shape>
    </w:pict>
  </w:numPicBullet>
  <w:abstractNum w:abstractNumId="0">
    <w:nsid w:val="027D1D1F"/>
    <w:multiLevelType w:val="hybridMultilevel"/>
    <w:tmpl w:val="B0147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6719A"/>
    <w:multiLevelType w:val="hybridMultilevel"/>
    <w:tmpl w:val="DF2E8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55FBF"/>
    <w:multiLevelType w:val="hybridMultilevel"/>
    <w:tmpl w:val="D1D433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BECF68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535137"/>
    <w:multiLevelType w:val="hybridMultilevel"/>
    <w:tmpl w:val="D05AA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3563F"/>
    <w:multiLevelType w:val="hybridMultilevel"/>
    <w:tmpl w:val="FD72B4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BECF68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D4D4D"/>
    <w:multiLevelType w:val="hybridMultilevel"/>
    <w:tmpl w:val="94E0B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15FBE"/>
    <w:multiLevelType w:val="hybridMultilevel"/>
    <w:tmpl w:val="70562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45773"/>
    <w:multiLevelType w:val="hybridMultilevel"/>
    <w:tmpl w:val="24B0F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744D9"/>
    <w:multiLevelType w:val="hybridMultilevel"/>
    <w:tmpl w:val="2304C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F1449"/>
    <w:multiLevelType w:val="hybridMultilevel"/>
    <w:tmpl w:val="CA6C1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B4"/>
    <w:rsid w:val="000B1FA1"/>
    <w:rsid w:val="000C77D9"/>
    <w:rsid w:val="00227137"/>
    <w:rsid w:val="00272036"/>
    <w:rsid w:val="002D7ADE"/>
    <w:rsid w:val="003170D5"/>
    <w:rsid w:val="003206B4"/>
    <w:rsid w:val="003B27B7"/>
    <w:rsid w:val="00402626"/>
    <w:rsid w:val="00443079"/>
    <w:rsid w:val="00457B82"/>
    <w:rsid w:val="00471D8E"/>
    <w:rsid w:val="005D3353"/>
    <w:rsid w:val="006460E2"/>
    <w:rsid w:val="006518E8"/>
    <w:rsid w:val="006A727A"/>
    <w:rsid w:val="006F049C"/>
    <w:rsid w:val="00700FA9"/>
    <w:rsid w:val="007B1C6B"/>
    <w:rsid w:val="0088032D"/>
    <w:rsid w:val="008A52AF"/>
    <w:rsid w:val="009170DB"/>
    <w:rsid w:val="00B315DC"/>
    <w:rsid w:val="00B95E27"/>
    <w:rsid w:val="00CC6863"/>
    <w:rsid w:val="00CD0944"/>
    <w:rsid w:val="00D571E1"/>
    <w:rsid w:val="00D67331"/>
    <w:rsid w:val="00DC08E3"/>
    <w:rsid w:val="00DE1646"/>
    <w:rsid w:val="00E3515E"/>
    <w:rsid w:val="00E55A82"/>
    <w:rsid w:val="00EE09FC"/>
    <w:rsid w:val="00FA5506"/>
    <w:rsid w:val="00FC5FCA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13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06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7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E3"/>
    <w:rPr>
      <w:rFonts w:ascii="Tahoma" w:hAnsi="Tahoma" w:cs="Tahoma"/>
      <w:sz w:val="16"/>
      <w:szCs w:val="16"/>
    </w:rPr>
  </w:style>
  <w:style w:type="paragraph" w:customStyle="1" w:styleId="Bullet1">
    <w:name w:val="Bullet 1"/>
    <w:basedOn w:val="Normal"/>
    <w:rsid w:val="0027203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51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13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06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7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E3"/>
    <w:rPr>
      <w:rFonts w:ascii="Tahoma" w:hAnsi="Tahoma" w:cs="Tahoma"/>
      <w:sz w:val="16"/>
      <w:szCs w:val="16"/>
    </w:rPr>
  </w:style>
  <w:style w:type="paragraph" w:customStyle="1" w:styleId="Bullet1">
    <w:name w:val="Bullet 1"/>
    <w:basedOn w:val="Normal"/>
    <w:rsid w:val="0027203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51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72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50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66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9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3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5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jpcorry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02994-BC63-4EEF-90A4-773E4382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Vincent, Amy</dc:creator>
  <cp:lastModifiedBy>Wray, Laura</cp:lastModifiedBy>
  <cp:revision>5</cp:revision>
  <dcterms:created xsi:type="dcterms:W3CDTF">2017-11-17T09:26:00Z</dcterms:created>
  <dcterms:modified xsi:type="dcterms:W3CDTF">2017-11-17T14:29:00Z</dcterms:modified>
</cp:coreProperties>
</file>